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FAE7" w14:textId="77777777" w:rsidR="00E415F5" w:rsidRDefault="00E415F5" w:rsidP="00E415F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45FB675B" w14:textId="77777777" w:rsidR="00E415F5" w:rsidRDefault="00E415F5" w:rsidP="00E415F5">
      <w:pPr>
        <w:overflowPunct w:val="0"/>
        <w:spacing w:afterLines="50" w:after="156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儿童用品行业分赛报名表</w:t>
      </w:r>
    </w:p>
    <w:p w14:paraId="58B8D637" w14:textId="77777777" w:rsidR="00E415F5" w:rsidRDefault="00E415F5" w:rsidP="00E415F5"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：                                       </w:t>
      </w:r>
      <w:r>
        <w:rPr>
          <w:rFonts w:ascii="仿宋_GB2312" w:eastAsia="仿宋_GB2312" w:hint="eastAsia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：</w:t>
      </w:r>
    </w:p>
    <w:tbl>
      <w:tblPr>
        <w:tblW w:w="9143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6"/>
        <w:gridCol w:w="2880"/>
        <w:gridCol w:w="712"/>
        <w:gridCol w:w="465"/>
        <w:gridCol w:w="1039"/>
        <w:gridCol w:w="2411"/>
      </w:tblGrid>
      <w:tr w:rsidR="00E415F5" w14:paraId="672D833D" w14:textId="77777777" w:rsidTr="00181038">
        <w:trPr>
          <w:trHeight w:val="672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D2BF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参赛类别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D043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□ 演讲     □ 征文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微电影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□ 短视频</w:t>
            </w:r>
          </w:p>
        </w:tc>
      </w:tr>
      <w:tr w:rsidR="00E415F5" w14:paraId="54D99FC8" w14:textId="77777777" w:rsidTr="00181038">
        <w:trPr>
          <w:trHeight w:val="62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063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参赛作品</w:t>
            </w:r>
          </w:p>
          <w:p w14:paraId="10E5DF04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6941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C36C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推荐单位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D3C9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E415F5" w14:paraId="775C40C4" w14:textId="77777777" w:rsidTr="00181038">
        <w:trPr>
          <w:trHeight w:val="62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ACB9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参加单位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12B8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EAB3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单位品牌或产品品牌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DEF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E415F5" w14:paraId="4DFD7EB6" w14:textId="77777777" w:rsidTr="00181038">
        <w:trPr>
          <w:trHeight w:val="62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A4A7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单位地址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179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51BE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编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F0B7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E415F5" w14:paraId="6364478D" w14:textId="77777777" w:rsidTr="00181038">
        <w:trPr>
          <w:trHeight w:val="674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AFB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演讲人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5103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B1EA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作者及</w:t>
            </w:r>
          </w:p>
          <w:p w14:paraId="507B1EF8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主创人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FC71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E415F5" w14:paraId="4F7376BC" w14:textId="77777777" w:rsidTr="00181038">
        <w:trPr>
          <w:trHeight w:val="610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786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E75B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3FF7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9927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E415F5" w14:paraId="7F0AA541" w14:textId="77777777" w:rsidTr="00181038">
        <w:trPr>
          <w:trHeight w:val="655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705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43CC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BFCD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箱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FB61" w14:textId="77777777" w:rsidR="00E415F5" w:rsidRDefault="00E415F5" w:rsidP="00181038">
            <w:pPr>
              <w:overflowPunct w:val="0"/>
              <w:ind w:left="16" w:hanging="16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E415F5" w14:paraId="00B7E6AC" w14:textId="77777777" w:rsidTr="00181038">
        <w:trPr>
          <w:trHeight w:val="3827"/>
          <w:jc w:val="center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9E7" w14:textId="77777777" w:rsidR="00E415F5" w:rsidRDefault="00E415F5" w:rsidP="00181038">
            <w:pPr>
              <w:overflowPunct w:val="0"/>
              <w:ind w:leftChars="143" w:left="319" w:hangingChars="8" w:hanging="19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参赛作品内容概要：（限2</w:t>
            </w:r>
            <w:r>
              <w:rPr>
                <w:rFonts w:ascii="仿宋_GB2312" w:eastAsia="仿宋_GB2312" w:hAnsi="Calibri" w:cs="Calibri"/>
                <w:sz w:val="24"/>
                <w:szCs w:val="24"/>
              </w:rPr>
              <w:t>00</w:t>
            </w: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字内，可另附页）</w:t>
            </w:r>
          </w:p>
          <w:p w14:paraId="0A52C689" w14:textId="77777777" w:rsidR="00E415F5" w:rsidRDefault="00E415F5" w:rsidP="00181038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249733AA" w14:textId="77777777" w:rsidR="00E415F5" w:rsidRDefault="00E415F5" w:rsidP="00181038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57A5B595" w14:textId="77777777" w:rsidR="00E415F5" w:rsidRDefault="00E415F5" w:rsidP="00181038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0B33F125" w14:textId="77777777" w:rsidR="00E415F5" w:rsidRDefault="00E415F5" w:rsidP="00181038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62B6CE03" w14:textId="77777777" w:rsidR="00E415F5" w:rsidRDefault="00E415F5" w:rsidP="00181038">
            <w:pPr>
              <w:pStyle w:val="2"/>
              <w:ind w:firstLine="480"/>
              <w:rPr>
                <w:rFonts w:eastAsia="仿宋_GB2312" w:hAnsi="Calibri" w:cs="Calibri"/>
                <w:sz w:val="24"/>
                <w:szCs w:val="24"/>
              </w:rPr>
            </w:pPr>
          </w:p>
          <w:p w14:paraId="1A0A446D" w14:textId="77777777" w:rsidR="00E415F5" w:rsidRDefault="00E415F5" w:rsidP="00181038">
            <w:pPr>
              <w:pStyle w:val="2"/>
              <w:ind w:firstLine="480"/>
              <w:rPr>
                <w:rFonts w:eastAsia="仿宋_GB2312" w:hAnsi="Calibri" w:cs="Calibri"/>
                <w:sz w:val="24"/>
                <w:szCs w:val="24"/>
              </w:rPr>
            </w:pPr>
          </w:p>
          <w:p w14:paraId="16EFBC54" w14:textId="77777777" w:rsidR="00E415F5" w:rsidRDefault="00E415F5" w:rsidP="00181038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061894DF" w14:textId="77777777" w:rsidR="00E415F5" w:rsidRDefault="00E415F5" w:rsidP="00181038">
            <w:pPr>
              <w:overflowPunct w:val="0"/>
              <w:ind w:firstLineChars="150" w:firstLine="360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主创者手写签名：                          单位盖章：</w:t>
            </w:r>
          </w:p>
          <w:p w14:paraId="7813E4E2" w14:textId="77777777" w:rsidR="00E415F5" w:rsidRDefault="00E415F5" w:rsidP="00181038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2E40A2F2" w14:textId="77777777" w:rsidR="00E415F5" w:rsidRDefault="00E415F5" w:rsidP="00181038">
            <w:pPr>
              <w:wordWrap w:val="0"/>
              <w:overflowPunct w:val="0"/>
              <w:jc w:val="right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年    月    日   </w:t>
            </w:r>
          </w:p>
        </w:tc>
      </w:tr>
      <w:tr w:rsidR="00E415F5" w:rsidRPr="004F61B2" w14:paraId="56246DF0" w14:textId="77777777" w:rsidTr="00181038">
        <w:trPr>
          <w:trHeight w:val="1725"/>
          <w:jc w:val="center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646" w14:textId="77777777" w:rsidR="00E415F5" w:rsidRDefault="00E415F5" w:rsidP="00181038">
            <w:pPr>
              <w:overflowPunct w:val="0"/>
              <w:ind w:leftChars="29" w:left="321" w:hangingChars="108" w:hanging="2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备注：</w:t>
            </w:r>
          </w:p>
          <w:p w14:paraId="1F784157" w14:textId="77777777" w:rsidR="00E415F5" w:rsidRDefault="00E415F5" w:rsidP="00181038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参加演讲、征文、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微电影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的选手均需填写此表格，若同时参加多种形式的比赛需分别填写。</w:t>
            </w:r>
          </w:p>
          <w:p w14:paraId="636F77A3" w14:textId="77777777" w:rsidR="00E415F5" w:rsidRDefault="00E415F5" w:rsidP="00181038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</w:rPr>
              <w:t>“□”为勾选项，请在符合的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里划“√”。</w:t>
            </w:r>
          </w:p>
          <w:p w14:paraId="464DA648" w14:textId="77777777" w:rsidR="00E415F5" w:rsidRDefault="00E415F5" w:rsidP="00181038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</w:rPr>
              <w:t>请按“推荐作品要求”报送参赛作品，严禁侵权行为。</w:t>
            </w:r>
          </w:p>
          <w:p w14:paraId="2BF0F645" w14:textId="77777777" w:rsidR="00E415F5" w:rsidRDefault="00E415F5" w:rsidP="00181038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</w:rPr>
              <w:t>分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赛联系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电话：吴泽鹏（010）66055659；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范锦虹（010）66018292，</w:t>
            </w:r>
          </w:p>
        </w:tc>
      </w:tr>
    </w:tbl>
    <w:p w14:paraId="1C0D3FC5" w14:textId="77777777" w:rsidR="006F0335" w:rsidRPr="00E415F5" w:rsidRDefault="006F0335"/>
    <w:sectPr w:rsidR="006F0335" w:rsidRPr="00E4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10745"/>
    <w:multiLevelType w:val="singleLevel"/>
    <w:tmpl w:val="B9A107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5"/>
    <w:rsid w:val="006F0335"/>
    <w:rsid w:val="00E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841"/>
  <w15:chartTrackingRefBased/>
  <w15:docId w15:val="{AEE027F6-046B-4829-8D45-25B5A3FE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415F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415F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415F5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qFormat/>
    <w:rsid w:val="00E415F5"/>
    <w:pPr>
      <w:ind w:firstLineChars="200" w:firstLine="420"/>
    </w:pPr>
    <w:rPr>
      <w:rFonts w:ascii="仿宋_GB2312" w:hAnsi="仿宋_GB2312"/>
    </w:rPr>
  </w:style>
  <w:style w:type="character" w:customStyle="1" w:styleId="20">
    <w:name w:val="正文文本首行缩进 2 字符"/>
    <w:basedOn w:val="a4"/>
    <w:link w:val="2"/>
    <w:rsid w:val="00E415F5"/>
    <w:rPr>
      <w:rFonts w:ascii="仿宋_GB2312" w:eastAsia="等线" w:hAnsi="仿宋_GB2312" w:cs="Times New Roman"/>
    </w:rPr>
  </w:style>
  <w:style w:type="paragraph" w:customStyle="1" w:styleId="21">
    <w:name w:val="列出段落2"/>
    <w:basedOn w:val="a"/>
    <w:uiPriority w:val="99"/>
    <w:semiHidden/>
    <w:qFormat/>
    <w:rsid w:val="00E415F5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2022-03-28T03:19:00Z</dcterms:created>
  <dcterms:modified xsi:type="dcterms:W3CDTF">2022-03-28T03:20:00Z</dcterms:modified>
</cp:coreProperties>
</file>