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C0B5" w14:textId="77777777" w:rsidR="009C1F51" w:rsidRDefault="009C1F51" w:rsidP="009C1F51">
      <w:pPr>
        <w:spacing w:line="52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附件2</w:t>
      </w:r>
    </w:p>
    <w:p w14:paraId="7674CC06" w14:textId="77777777" w:rsidR="009C1F51" w:rsidRDefault="009C1F51" w:rsidP="009C1F51">
      <w:pPr>
        <w:pStyle w:val="a5"/>
        <w:snapToGrid w:val="0"/>
        <w:spacing w:beforeLines="100" w:before="312" w:beforeAutospacing="0" w:afterAutospacing="0" w:line="600" w:lineRule="exact"/>
        <w:jc w:val="center"/>
        <w:rPr>
          <w:rFonts w:ascii="方正小标宋简体" w:eastAsia="方正小标宋简体" w:hAnsi="黑体" w:cs="仿宋_GB2312"/>
          <w:sz w:val="36"/>
          <w:szCs w:val="36"/>
        </w:rPr>
      </w:pPr>
      <w:r>
        <w:rPr>
          <w:rFonts w:ascii="方正小标宋简体" w:eastAsia="方正小标宋简体" w:hAnsi="黑体" w:cs="仿宋_GB2312"/>
          <w:sz w:val="36"/>
          <w:szCs w:val="36"/>
        </w:rPr>
        <w:t>20</w:t>
      </w:r>
      <w:r>
        <w:rPr>
          <w:rFonts w:ascii="方正小标宋简体" w:eastAsia="方正小标宋简体" w:hAnsi="黑体" w:cs="仿宋_GB2312" w:hint="eastAsia"/>
          <w:sz w:val="36"/>
          <w:szCs w:val="36"/>
        </w:rPr>
        <w:t>21年中国企业品牌创新成果申报书</w:t>
      </w:r>
    </w:p>
    <w:p w14:paraId="79C3EE13" w14:textId="77777777" w:rsidR="009C1F51" w:rsidRDefault="009C1F51" w:rsidP="009C1F51">
      <w:pPr>
        <w:jc w:val="center"/>
        <w:rPr>
          <w:rFonts w:ascii="黑体" w:eastAsia="黑体" w:hAnsi="宋体" w:cs="黑体"/>
          <w:sz w:val="48"/>
          <w:szCs w:val="48"/>
        </w:rPr>
      </w:pPr>
    </w:p>
    <w:p w14:paraId="6C913E51" w14:textId="77777777" w:rsidR="009C1F51" w:rsidRDefault="009C1F51" w:rsidP="009C1F51">
      <w:pPr>
        <w:tabs>
          <w:tab w:val="left" w:pos="669"/>
          <w:tab w:val="center" w:pos="4482"/>
        </w:tabs>
        <w:jc w:val="left"/>
        <w:rPr>
          <w:rFonts w:ascii="黑体" w:eastAsia="黑体" w:hAnsi="宋体" w:cs="黑体"/>
          <w:sz w:val="48"/>
          <w:szCs w:val="4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rPr>
          <w:noProof/>
        </w:rPr>
        <w:drawing>
          <wp:inline distT="0" distB="0" distL="114300" distR="114300" wp14:anchorId="3BEE82C5" wp14:editId="481B8C4B">
            <wp:extent cx="1943100" cy="234696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B10AD87" w14:textId="77777777" w:rsidR="009C1F51" w:rsidRDefault="009C1F51" w:rsidP="009C1F51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69DDD082" w14:textId="77777777" w:rsidR="009C1F51" w:rsidRDefault="009C1F51" w:rsidP="009C1F51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7D94FB77" w14:textId="77777777" w:rsidR="009C1F51" w:rsidRDefault="009C1F51" w:rsidP="009C1F51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5780082E" w14:textId="77777777" w:rsidR="009C1F51" w:rsidRDefault="009C1F51" w:rsidP="009C1F51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65C6A19A" w14:textId="77777777" w:rsidR="009C1F51" w:rsidRDefault="009C1F51" w:rsidP="009C1F51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1032896F" w14:textId="77777777" w:rsidR="009C1F51" w:rsidRDefault="009C1F51" w:rsidP="009C1F51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7DCF1DCB" w14:textId="77777777" w:rsidR="009C1F51" w:rsidRDefault="009C1F51" w:rsidP="009C1F51">
      <w:pPr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填报企业：</w:t>
      </w:r>
      <w:r>
        <w:rPr>
          <w:rFonts w:ascii="仿宋" w:eastAsia="仿宋" w:hAnsi="仿宋" w:cs="仿宋"/>
          <w:sz w:val="32"/>
          <w:szCs w:val="32"/>
        </w:rPr>
        <w:t>_________________________________</w:t>
      </w:r>
    </w:p>
    <w:p w14:paraId="0DB6F6FA" w14:textId="77777777" w:rsidR="009C1F51" w:rsidRDefault="009C1F51" w:rsidP="009C1F51">
      <w:pPr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填报日期：</w:t>
      </w:r>
      <w:r>
        <w:rPr>
          <w:rFonts w:ascii="仿宋" w:eastAsia="仿宋" w:hAnsi="仿宋" w:cs="仿宋"/>
          <w:sz w:val="32"/>
          <w:szCs w:val="32"/>
        </w:rPr>
        <w:t>_________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__________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_________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3F2D7C9C" w14:textId="77777777" w:rsidR="009C1F51" w:rsidRDefault="009C1F51" w:rsidP="009C1F51">
      <w:pPr>
        <w:rPr>
          <w:rFonts w:ascii="华文楷体" w:eastAsia="华文楷体" w:hAnsi="华文楷体" w:cs="华文楷体"/>
          <w:sz w:val="30"/>
          <w:szCs w:val="30"/>
        </w:rPr>
      </w:pPr>
    </w:p>
    <w:p w14:paraId="4F123175" w14:textId="77777777" w:rsidR="009C1F51" w:rsidRDefault="009C1F51" w:rsidP="009C1F51">
      <w:pPr>
        <w:jc w:val="center"/>
        <w:rPr>
          <w:rFonts w:ascii="黑体" w:eastAsia="黑体" w:hAnsi="宋体" w:cs="黑体"/>
          <w:sz w:val="44"/>
          <w:szCs w:val="44"/>
        </w:rPr>
      </w:pPr>
    </w:p>
    <w:p w14:paraId="0800259B" w14:textId="77777777" w:rsidR="009C1F51" w:rsidRDefault="009C1F51" w:rsidP="009C1F51">
      <w:pPr>
        <w:jc w:val="center"/>
        <w:rPr>
          <w:rFonts w:ascii="黑体" w:eastAsia="黑体" w:hAnsi="宋体" w:cs="黑体"/>
          <w:sz w:val="44"/>
          <w:szCs w:val="44"/>
        </w:rPr>
      </w:pPr>
    </w:p>
    <w:p w14:paraId="5D1DBF94" w14:textId="77777777" w:rsidR="009C1F51" w:rsidRDefault="009C1F51" w:rsidP="009C1F51">
      <w:pPr>
        <w:jc w:val="center"/>
        <w:rPr>
          <w:rFonts w:ascii="方正小标宋简体" w:eastAsia="方正小标宋简体" w:hAnsi="黑体" w:cs="仿宋_GB2312"/>
          <w:kern w:val="0"/>
          <w:sz w:val="44"/>
          <w:szCs w:val="44"/>
        </w:rPr>
      </w:pPr>
    </w:p>
    <w:p w14:paraId="08AF6575" w14:textId="581FF598" w:rsidR="009C1F51" w:rsidRDefault="009C1F51" w:rsidP="009C1F51">
      <w:pPr>
        <w:jc w:val="center"/>
        <w:rPr>
          <w:rFonts w:ascii="方正小标宋简体" w:eastAsia="方正小标宋简体" w:hAnsi="黑体" w:cs="仿宋_GB2312"/>
          <w:kern w:val="0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kern w:val="0"/>
          <w:sz w:val="44"/>
          <w:szCs w:val="44"/>
        </w:rPr>
        <w:lastRenderedPageBreak/>
        <w:t>承</w:t>
      </w:r>
      <w:r>
        <w:rPr>
          <w:rFonts w:ascii="方正小标宋简体" w:eastAsia="方正小标宋简体" w:hAnsi="黑体" w:cs="仿宋_GB2312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Ansi="黑体" w:cs="仿宋_GB2312" w:hint="eastAsia"/>
          <w:kern w:val="0"/>
          <w:sz w:val="44"/>
          <w:szCs w:val="44"/>
        </w:rPr>
        <w:t>诺</w:t>
      </w:r>
      <w:r>
        <w:rPr>
          <w:rFonts w:ascii="方正小标宋简体" w:eastAsia="方正小标宋简体" w:hAnsi="黑体" w:cs="仿宋_GB2312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Ansi="黑体" w:cs="仿宋_GB2312" w:hint="eastAsia"/>
          <w:kern w:val="0"/>
          <w:sz w:val="44"/>
          <w:szCs w:val="44"/>
        </w:rPr>
        <w:t>书</w:t>
      </w:r>
    </w:p>
    <w:p w14:paraId="4BD3EB2E" w14:textId="77777777" w:rsidR="009C1F51" w:rsidRDefault="009C1F51" w:rsidP="009C1F51">
      <w:pPr>
        <w:jc w:val="center"/>
        <w:rPr>
          <w:rFonts w:ascii="黑体" w:eastAsia="黑体" w:hAnsi="宋体" w:cs="黑体"/>
          <w:sz w:val="44"/>
          <w:szCs w:val="44"/>
        </w:rPr>
      </w:pPr>
    </w:p>
    <w:p w14:paraId="1BF22DF6" w14:textId="77777777" w:rsidR="009C1F51" w:rsidRDefault="009C1F51" w:rsidP="009C1F51">
      <w:pPr>
        <w:rPr>
          <w:rFonts w:ascii="黑体" w:eastAsia="黑体" w:hAnsi="宋体" w:cs="黑体"/>
          <w:sz w:val="44"/>
          <w:szCs w:val="44"/>
        </w:rPr>
      </w:pPr>
    </w:p>
    <w:p w14:paraId="34D9FF93" w14:textId="77777777" w:rsidR="009C1F51" w:rsidRDefault="009C1F51" w:rsidP="009C1F51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本企业在《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年中国企业品牌创新成果申报书》中所填写的信息，以及提交的相关证实性材料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有效。如出现虚假失实信息本企业承担全部责任。</w:t>
      </w:r>
    </w:p>
    <w:p w14:paraId="2A2E6FA3" w14:textId="77777777" w:rsidR="009C1F51" w:rsidRDefault="009C1F51" w:rsidP="009C1F51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527D93C2" w14:textId="77777777" w:rsidR="009C1F51" w:rsidRDefault="009C1F51" w:rsidP="009C1F51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369A679F" w14:textId="77777777" w:rsidR="009C1F51" w:rsidRDefault="009C1F51" w:rsidP="009C1F51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5C86190D" w14:textId="77777777" w:rsidR="009C1F51" w:rsidRDefault="009C1F51" w:rsidP="009C1F51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1F7BDCD8" w14:textId="77777777" w:rsidR="009C1F51" w:rsidRDefault="009C1F51" w:rsidP="009C1F51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6DD40B21" w14:textId="77777777" w:rsidR="009C1F51" w:rsidRDefault="009C1F51" w:rsidP="009C1F51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7ABBE7D2" w14:textId="77777777" w:rsidR="009C1F51" w:rsidRDefault="009C1F51" w:rsidP="009C1F51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15B966CB" w14:textId="77777777" w:rsidR="009C1F51" w:rsidRDefault="009C1F51" w:rsidP="009C1F51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04A924D5" w14:textId="77777777" w:rsidR="009C1F51" w:rsidRDefault="009C1F51" w:rsidP="009C1F51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67F6C3DC" w14:textId="77777777" w:rsidR="009C1F51" w:rsidRDefault="009C1F51" w:rsidP="009C1F51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华文楷体" w:cs="华文楷体"/>
          <w:sz w:val="32"/>
          <w:szCs w:val="32"/>
        </w:rPr>
      </w:pPr>
      <w:r>
        <w:rPr>
          <w:rFonts w:ascii="仿宋_GB2312" w:eastAsia="仿宋_GB2312" w:hAnsi="华文楷体" w:cs="华文楷体" w:hint="eastAsia"/>
          <w:sz w:val="32"/>
          <w:szCs w:val="32"/>
        </w:rPr>
        <w:t>申报企业：</w:t>
      </w:r>
      <w:r>
        <w:rPr>
          <w:rFonts w:ascii="仿宋_GB2312" w:eastAsia="仿宋_GB2312" w:hAnsi="华文楷体" w:cs="华文楷体"/>
          <w:sz w:val="32"/>
          <w:szCs w:val="32"/>
        </w:rPr>
        <w:t xml:space="preserve">   </w:t>
      </w:r>
      <w:r>
        <w:rPr>
          <w:rFonts w:ascii="仿宋_GB2312" w:eastAsia="仿宋_GB2312" w:hAnsi="华文楷体" w:cs="华文楷体" w:hint="eastAsia"/>
          <w:sz w:val="32"/>
          <w:szCs w:val="32"/>
        </w:rPr>
        <w:t xml:space="preserve"> </w:t>
      </w:r>
      <w:r>
        <w:rPr>
          <w:rFonts w:ascii="仿宋_GB2312" w:eastAsia="仿宋_GB2312" w:hAnsi="华文楷体" w:cs="华文楷体"/>
          <w:sz w:val="32"/>
          <w:szCs w:val="32"/>
        </w:rPr>
        <w:t xml:space="preserve">       </w:t>
      </w:r>
      <w:r>
        <w:rPr>
          <w:rFonts w:ascii="仿宋_GB2312" w:eastAsia="仿宋_GB2312" w:hAnsi="华文楷体" w:cs="华文楷体" w:hint="eastAsia"/>
          <w:sz w:val="32"/>
          <w:szCs w:val="32"/>
        </w:rPr>
        <w:t xml:space="preserve">   （单位公章）</w:t>
      </w:r>
    </w:p>
    <w:p w14:paraId="00C4CFE1" w14:textId="77777777" w:rsidR="009C1F51" w:rsidRDefault="009C1F51" w:rsidP="009C1F51">
      <w:pPr>
        <w:spacing w:line="560" w:lineRule="exact"/>
        <w:ind w:firstLineChars="200" w:firstLine="640"/>
        <w:jc w:val="right"/>
        <w:rPr>
          <w:rFonts w:ascii="仿宋_GB2312" w:eastAsia="仿宋_GB2312" w:hAnsi="华文楷体" w:cs="华文楷体"/>
          <w:sz w:val="32"/>
          <w:szCs w:val="32"/>
        </w:rPr>
      </w:pPr>
      <w:r>
        <w:rPr>
          <w:rFonts w:ascii="仿宋_GB2312" w:eastAsia="仿宋_GB2312" w:hAnsi="华文楷体" w:cs="华文楷体" w:hint="eastAsia"/>
          <w:sz w:val="32"/>
          <w:szCs w:val="32"/>
        </w:rPr>
        <w:t>年</w:t>
      </w:r>
      <w:r>
        <w:rPr>
          <w:rFonts w:ascii="仿宋_GB2312" w:eastAsia="仿宋_GB2312" w:hAnsi="华文楷体" w:cs="华文楷体"/>
          <w:sz w:val="32"/>
          <w:szCs w:val="32"/>
        </w:rPr>
        <w:t xml:space="preserve">     </w:t>
      </w:r>
      <w:r>
        <w:rPr>
          <w:rFonts w:ascii="仿宋_GB2312" w:eastAsia="仿宋_GB2312" w:hAnsi="华文楷体" w:cs="华文楷体" w:hint="eastAsia"/>
          <w:sz w:val="32"/>
          <w:szCs w:val="32"/>
        </w:rPr>
        <w:t>月</w:t>
      </w:r>
      <w:r>
        <w:rPr>
          <w:rFonts w:ascii="仿宋_GB2312" w:eastAsia="仿宋_GB2312" w:hAnsi="华文楷体" w:cs="华文楷体"/>
          <w:sz w:val="32"/>
          <w:szCs w:val="32"/>
        </w:rPr>
        <w:t xml:space="preserve">     </w:t>
      </w:r>
      <w:r>
        <w:rPr>
          <w:rFonts w:ascii="仿宋_GB2312" w:eastAsia="仿宋_GB2312" w:hAnsi="华文楷体" w:cs="华文楷体" w:hint="eastAsia"/>
          <w:sz w:val="32"/>
          <w:szCs w:val="32"/>
        </w:rPr>
        <w:t>日</w:t>
      </w:r>
    </w:p>
    <w:p w14:paraId="19678F02" w14:textId="77777777" w:rsidR="009C1F51" w:rsidRDefault="009C1F51" w:rsidP="009C1F51">
      <w:pPr>
        <w:jc w:val="center"/>
        <w:rPr>
          <w:rFonts w:ascii="黑体" w:eastAsia="黑体" w:hAnsi="宋体" w:cs="黑体"/>
          <w:sz w:val="28"/>
          <w:szCs w:val="28"/>
        </w:rPr>
      </w:pPr>
      <w:r>
        <w:rPr>
          <w:rFonts w:ascii="华文楷体" w:eastAsia="华文楷体" w:hAnsi="华文楷体"/>
          <w:sz w:val="30"/>
          <w:szCs w:val="30"/>
        </w:rPr>
        <w:br w:type="page"/>
      </w:r>
      <w:r>
        <w:rPr>
          <w:rFonts w:ascii="黑体" w:eastAsia="黑体" w:hAnsi="宋体" w:cs="黑体" w:hint="eastAsia"/>
          <w:sz w:val="28"/>
          <w:szCs w:val="28"/>
        </w:rPr>
        <w:lastRenderedPageBreak/>
        <w:t>一、企业基本信息</w:t>
      </w:r>
    </w:p>
    <w:tbl>
      <w:tblPr>
        <w:tblW w:w="93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095"/>
        <w:gridCol w:w="1386"/>
        <w:gridCol w:w="1050"/>
        <w:gridCol w:w="692"/>
        <w:gridCol w:w="1568"/>
        <w:gridCol w:w="131"/>
        <w:gridCol w:w="2249"/>
      </w:tblGrid>
      <w:tr w:rsidR="009C1F51" w14:paraId="76A25105" w14:textId="77777777" w:rsidTr="00FE08B6">
        <w:trPr>
          <w:cantSplit/>
          <w:trHeight w:val="592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FE8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企业名称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74C0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中文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EDAA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 w:rsidR="009C1F51" w14:paraId="6197C299" w14:textId="77777777" w:rsidTr="00FE08B6">
        <w:trPr>
          <w:cantSplit/>
          <w:trHeight w:val="586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AD8" w14:textId="77777777" w:rsidR="009C1F51" w:rsidRDefault="009C1F51" w:rsidP="00FE08B6">
            <w:pPr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8E63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英文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57B5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 w:rsidR="009C1F51" w14:paraId="1AD0A8F6" w14:textId="77777777" w:rsidTr="00FE08B6">
        <w:trPr>
          <w:cantSplit/>
          <w:trHeight w:val="758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4D90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企业性质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48F5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ascii="????_GBK" w:cs="Courier New" w:hint="eastAsia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国有企业</w:t>
            </w:r>
            <w:r>
              <w:rPr>
                <w:rFonts w:ascii="????_GBK"/>
                <w:sz w:val="24"/>
                <w:szCs w:val="24"/>
              </w:rPr>
              <w:t xml:space="preserve">    </w:t>
            </w: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ascii="????_GBK" w:cs="Courier New" w:hint="eastAsia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民营企业</w:t>
            </w:r>
            <w:r>
              <w:rPr>
                <w:rFonts w:ascii="????_GBK"/>
                <w:sz w:val="24"/>
                <w:szCs w:val="24"/>
              </w:rPr>
              <w:t xml:space="preserve">    </w:t>
            </w: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ascii="????_GBK" w:cs="Courier New" w:hint="eastAsia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合资企业（中方控股）</w:t>
            </w:r>
          </w:p>
        </w:tc>
      </w:tr>
      <w:tr w:rsidR="009C1F51" w14:paraId="2B7F2CD6" w14:textId="77777777" w:rsidTr="00FE08B6">
        <w:trPr>
          <w:cantSplit/>
          <w:trHeight w:val="619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A38F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主营业务产品品牌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75A6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 w:rsidR="009C1F51" w14:paraId="2571D700" w14:textId="77777777" w:rsidTr="00FE08B6">
        <w:trPr>
          <w:cantSplit/>
          <w:trHeight w:val="689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4D0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所属行业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4CCE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7499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员工人数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CB80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 w:rsidR="009C1F51" w14:paraId="45B403FE" w14:textId="77777777" w:rsidTr="00FE08B6">
        <w:trPr>
          <w:cantSplit/>
          <w:trHeight w:val="515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EB40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数据信息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BE55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20</w:t>
            </w:r>
            <w:r>
              <w:rPr>
                <w:rFonts w:ascii="????_GBK" w:cs="????_GBK" w:hint="eastAsia"/>
                <w:sz w:val="24"/>
                <w:szCs w:val="24"/>
              </w:rPr>
              <w:t>20</w:t>
            </w:r>
            <w:r>
              <w:rPr>
                <w:rFonts w:ascii="????_GBK" w:hint="eastAsia"/>
                <w:sz w:val="24"/>
                <w:szCs w:val="24"/>
              </w:rPr>
              <w:t>年主营业务收入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492AE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20</w:t>
            </w:r>
            <w:r>
              <w:rPr>
                <w:rFonts w:ascii="????_GBK" w:cs="????_GBK" w:hint="eastAsia"/>
                <w:sz w:val="24"/>
                <w:szCs w:val="24"/>
              </w:rPr>
              <w:t>20</w:t>
            </w:r>
            <w:r>
              <w:rPr>
                <w:rFonts w:ascii="????_GBK" w:hint="eastAsia"/>
                <w:sz w:val="24"/>
                <w:szCs w:val="24"/>
              </w:rPr>
              <w:t>年利润总额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E1D9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20</w:t>
            </w:r>
            <w:r>
              <w:rPr>
                <w:rFonts w:ascii="????_GBK" w:cs="????_GBK" w:hint="eastAsia"/>
                <w:sz w:val="24"/>
                <w:szCs w:val="24"/>
              </w:rPr>
              <w:t>20</w:t>
            </w:r>
            <w:r>
              <w:rPr>
                <w:rFonts w:ascii="????_GBK" w:hint="eastAsia"/>
                <w:sz w:val="24"/>
                <w:szCs w:val="24"/>
              </w:rPr>
              <w:t>年市场占有率</w:t>
            </w:r>
          </w:p>
        </w:tc>
      </w:tr>
      <w:tr w:rsidR="009C1F51" w14:paraId="46194CCE" w14:textId="77777777" w:rsidTr="00FE08B6">
        <w:trPr>
          <w:cantSplit/>
          <w:trHeight w:val="427"/>
          <w:jc w:val="center"/>
        </w:trPr>
        <w:tc>
          <w:tcPr>
            <w:tcW w:w="2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006" w14:textId="77777777" w:rsidR="009C1F51" w:rsidRDefault="009C1F51" w:rsidP="00FE08B6">
            <w:pPr>
              <w:rPr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8D78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25E3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4185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C1F51" w14:paraId="2191916F" w14:textId="77777777" w:rsidTr="00FE08B6">
        <w:trPr>
          <w:cantSplit/>
          <w:trHeight w:val="864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4B3C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申报成果类别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12D0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ind w:leftChars="56" w:left="11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ascii="????_GBK" w:cs="Courier New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品牌</w:t>
            </w:r>
            <w:r>
              <w:rPr>
                <w:rFonts w:ascii="Times New Roman" w:hAnsi="Times New Roman" w:hint="eastAsia"/>
                <w:sz w:val="24"/>
                <w:szCs w:val="24"/>
              </w:rPr>
              <w:t>战略创新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ascii="????_GBK" w:cs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品牌文化创新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ascii="????_GBK" w:cs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产品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????_GBK" w:hAnsi="????_GBK" w:hint="eastAsia"/>
                <w:sz w:val="24"/>
                <w:szCs w:val="24"/>
              </w:rPr>
              <w:t>服务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创新</w:t>
            </w:r>
          </w:p>
          <w:p w14:paraId="1BC9A37C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ind w:leftChars="56" w:left="118"/>
              <w:jc w:val="left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ascii="????_GBK" w:cs="Courier New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品牌</w:t>
            </w:r>
            <w:r>
              <w:rPr>
                <w:rFonts w:ascii="Times New Roman" w:hAnsi="Times New Roman" w:hint="eastAsia"/>
                <w:sz w:val="24"/>
                <w:szCs w:val="24"/>
              </w:rPr>
              <w:t>传播创新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ascii="????_GBK" w:cs="Courier New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履行</w:t>
            </w:r>
            <w:r>
              <w:rPr>
                <w:rFonts w:ascii="Times New Roman" w:hAnsi="Times New Roman" w:hint="eastAsia"/>
                <w:sz w:val="24"/>
                <w:szCs w:val="24"/>
              </w:rPr>
              <w:t>社会责任创新</w:t>
            </w:r>
          </w:p>
        </w:tc>
      </w:tr>
      <w:tr w:rsidR="009C1F51" w14:paraId="215649AE" w14:textId="77777777" w:rsidTr="00FE08B6">
        <w:trPr>
          <w:cantSplit/>
          <w:trHeight w:val="864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0A71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申报成果名称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76F4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ind w:leftChars="56" w:left="118"/>
              <w:jc w:val="lef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 w:rsidR="009C1F51" w14:paraId="1C759162" w14:textId="77777777" w:rsidTr="00FE08B6">
        <w:trPr>
          <w:cantSplit/>
          <w:trHeight w:val="462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64A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主要参与者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E2B4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姓名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2C140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职务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6E05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联系电话</w:t>
            </w:r>
          </w:p>
        </w:tc>
      </w:tr>
      <w:tr w:rsidR="009C1F51" w14:paraId="59115662" w14:textId="77777777" w:rsidTr="00FE08B6">
        <w:trPr>
          <w:cantSplit/>
          <w:trHeight w:val="445"/>
          <w:jc w:val="center"/>
        </w:trPr>
        <w:tc>
          <w:tcPr>
            <w:tcW w:w="2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EBA" w14:textId="77777777" w:rsidR="009C1F51" w:rsidRDefault="009C1F51" w:rsidP="00FE08B6">
            <w:pPr>
              <w:rPr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E344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77E8B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8857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C1F51" w14:paraId="7377512A" w14:textId="77777777" w:rsidTr="00FE08B6">
        <w:trPr>
          <w:cantSplit/>
          <w:trHeight w:val="1941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D335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推荐单位意见</w:t>
            </w:r>
          </w:p>
          <w:p w14:paraId="7152576A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(</w:t>
            </w:r>
            <w:r>
              <w:rPr>
                <w:rFonts w:hAnsi="宋体" w:hint="eastAsia"/>
                <w:sz w:val="24"/>
                <w:szCs w:val="24"/>
              </w:rPr>
              <w:t>盖章</w:t>
            </w:r>
            <w:r>
              <w:rPr>
                <w:rFonts w:hAnsi="宋体"/>
                <w:sz w:val="24"/>
                <w:szCs w:val="24"/>
              </w:rPr>
              <w:t>)</w:t>
            </w:r>
          </w:p>
          <w:p w14:paraId="7EF0826D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898CA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 w14:paraId="099A6DB4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 w14:paraId="046F50A9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 w14:paraId="3D7614B3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 w14:paraId="7604DE6E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 w14:paraId="33D62623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 w14:paraId="3981D013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 w14:paraId="44184E0E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 w:rsidR="009C1F51" w14:paraId="5C521C29" w14:textId="77777777" w:rsidTr="00FE08B6">
        <w:trPr>
          <w:cantSplit/>
          <w:trHeight w:val="459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AF8B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申报联系人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47ED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姓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名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4688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BDEE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职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????_GBK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03DE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C1F51" w14:paraId="5FDDFD31" w14:textId="77777777" w:rsidTr="00FE08B6">
        <w:trPr>
          <w:cantSplit/>
          <w:trHeight w:val="464"/>
          <w:jc w:val="center"/>
        </w:trPr>
        <w:tc>
          <w:tcPr>
            <w:tcW w:w="2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39CB" w14:textId="77777777" w:rsidR="009C1F51" w:rsidRDefault="009C1F51" w:rsidP="00FE08B6">
            <w:pPr>
              <w:rPr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05F9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邮</w:t>
            </w:r>
            <w:r>
              <w:rPr>
                <w:rFonts w:ascii="????_GBK" w:cs="Courier New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编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0A81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EA06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电子邮件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0EF6D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C1F51" w14:paraId="46FFD173" w14:textId="77777777" w:rsidTr="00FE08B6">
        <w:trPr>
          <w:cantSplit/>
          <w:trHeight w:val="467"/>
          <w:jc w:val="center"/>
        </w:trPr>
        <w:tc>
          <w:tcPr>
            <w:tcW w:w="2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1D69" w14:textId="77777777" w:rsidR="009C1F51" w:rsidRDefault="009C1F51" w:rsidP="00FE08B6">
            <w:pPr>
              <w:rPr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3277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电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话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D999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784E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通信地址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2B3E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C1F51" w14:paraId="1EC3762A" w14:textId="77777777" w:rsidTr="00FE08B6">
        <w:trPr>
          <w:cantSplit/>
          <w:trHeight w:val="467"/>
          <w:jc w:val="center"/>
        </w:trPr>
        <w:tc>
          <w:tcPr>
            <w:tcW w:w="2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038" w14:textId="77777777" w:rsidR="009C1F51" w:rsidRDefault="009C1F51" w:rsidP="00FE08B6">
            <w:pPr>
              <w:rPr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3D35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传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真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046D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B246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移动电话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F7C2" w14:textId="77777777" w:rsidR="009C1F51" w:rsidRDefault="009C1F51" w:rsidP="00FE08B6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B98F4EF" w14:textId="77777777" w:rsidR="009C1F51" w:rsidRDefault="009C1F51" w:rsidP="009C1F51">
      <w:pPr>
        <w:pStyle w:val="a3"/>
        <w:widowControl/>
        <w:adjustRightInd w:val="0"/>
        <w:snapToGrid w:val="0"/>
        <w:spacing w:line="300" w:lineRule="atLeast"/>
        <w:jc w:val="center"/>
        <w:rPr>
          <w:rFonts w:ascii="黑体" w:eastAsia="黑体" w:hAnsi="宋体" w:cs="黑体"/>
          <w:sz w:val="28"/>
          <w:szCs w:val="28"/>
        </w:rPr>
      </w:pPr>
      <w:r>
        <w:rPr>
          <w:rFonts w:ascii="黑体" w:cs="Courier New"/>
          <w:sz w:val="18"/>
          <w:szCs w:val="18"/>
        </w:rPr>
        <w:br w:type="page"/>
      </w:r>
      <w:r>
        <w:rPr>
          <w:rFonts w:ascii="黑体" w:eastAsia="黑体" w:hAnsi="宋体" w:cs="黑体" w:hint="eastAsia"/>
          <w:sz w:val="28"/>
          <w:szCs w:val="28"/>
        </w:rPr>
        <w:lastRenderedPageBreak/>
        <w:t>二、创新成果情况介绍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</w:tblGrid>
      <w:tr w:rsidR="009C1F51" w14:paraId="592A0429" w14:textId="77777777" w:rsidTr="00FE08B6">
        <w:trPr>
          <w:trHeight w:val="11403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032" w14:textId="77777777" w:rsidR="009C1F51" w:rsidRDefault="009C1F51" w:rsidP="00FE08B6">
            <w:pPr>
              <w:pStyle w:val="a3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hint="eastAsia"/>
                <w:sz w:val="24"/>
                <w:szCs w:val="24"/>
              </w:rPr>
              <w:t>企业品牌创新成果总结可从以下四个方面进行介绍</w:t>
            </w:r>
            <w:r>
              <w:rPr>
                <w:rFonts w:ascii="????_GBK" w:eastAsia="Times New Roman" w:hAnsi="????_GBK" w:cs="????_GBK"/>
                <w:sz w:val="24"/>
                <w:szCs w:val="24"/>
              </w:rPr>
              <w:t>(3000-5000</w:t>
            </w:r>
            <w:r>
              <w:rPr>
                <w:rFonts w:hAnsi="宋体" w:hint="eastAsia"/>
                <w:sz w:val="24"/>
                <w:szCs w:val="24"/>
              </w:rPr>
              <w:t>字</w:t>
            </w:r>
            <w:r>
              <w:rPr>
                <w:rFonts w:ascii="????_GBK" w:eastAsia="Times New Roman" w:hAnsi="????_GBK" w:cs="????_GBK"/>
                <w:sz w:val="24"/>
                <w:szCs w:val="24"/>
              </w:rPr>
              <w:t>)</w:t>
            </w:r>
            <w:r>
              <w:rPr>
                <w:rFonts w:hAnsi="宋体" w:hint="eastAsia"/>
                <w:sz w:val="24"/>
                <w:szCs w:val="24"/>
              </w:rPr>
              <w:t>：</w:t>
            </w:r>
          </w:p>
          <w:p w14:paraId="0AEC432C" w14:textId="77777777" w:rsidR="009C1F51" w:rsidRDefault="009C1F51" w:rsidP="00FE08B6">
            <w:pPr>
              <w:pStyle w:val="a3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1.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企业基本情况简介</w:t>
            </w:r>
          </w:p>
          <w:p w14:paraId="24D99CC4" w14:textId="77777777" w:rsidR="009C1F51" w:rsidRDefault="009C1F51" w:rsidP="00FE08B6">
            <w:pPr>
              <w:pStyle w:val="a3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选题来源</w:t>
            </w:r>
          </w:p>
          <w:p w14:paraId="4B5FE45E" w14:textId="77777777" w:rsidR="009C1F51" w:rsidRDefault="009C1F51" w:rsidP="00FE08B6">
            <w:pPr>
              <w:pStyle w:val="a3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3.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ascii="????_GBK" w:hint="eastAsia"/>
                <w:sz w:val="24"/>
                <w:szCs w:val="24"/>
              </w:rPr>
              <w:t>过程实现</w:t>
            </w:r>
          </w:p>
          <w:p w14:paraId="38C8C9D5" w14:textId="77777777" w:rsidR="009C1F51" w:rsidRDefault="009C1F51" w:rsidP="00FE08B6">
            <w:pPr>
              <w:pStyle w:val="a3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4.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ascii="????_GBK" w:cs="????_GBK" w:hint="eastAsia"/>
                <w:sz w:val="24"/>
                <w:szCs w:val="24"/>
              </w:rPr>
              <w:t>取得</w:t>
            </w:r>
            <w:r>
              <w:rPr>
                <w:rFonts w:hAnsi="宋体" w:hint="eastAsia"/>
                <w:sz w:val="24"/>
                <w:szCs w:val="24"/>
              </w:rPr>
              <w:t>效果</w:t>
            </w:r>
          </w:p>
          <w:p w14:paraId="09F3C880" w14:textId="77777777" w:rsidR="009C1F51" w:rsidRDefault="009C1F51" w:rsidP="00FE08B6">
            <w:pPr>
              <w:pStyle w:val="a3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 w14:paraId="685F7AFD" w14:textId="77777777" w:rsidR="009C1F51" w:rsidRDefault="009C1F51" w:rsidP="00FE08B6">
            <w:pPr>
              <w:pStyle w:val="a3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 w14:paraId="31FE275C" w14:textId="77777777" w:rsidR="009C1F51" w:rsidRDefault="009C1F51" w:rsidP="00FE08B6">
            <w:pPr>
              <w:pStyle w:val="a3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 w14:paraId="7E38BA07" w14:textId="77777777" w:rsidR="009C1F51" w:rsidRDefault="009C1F51" w:rsidP="00FE08B6">
            <w:pPr>
              <w:pStyle w:val="a3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</w:p>
          <w:p w14:paraId="614594EE" w14:textId="77777777" w:rsidR="009C1F51" w:rsidRDefault="009C1F51" w:rsidP="00FE08B6">
            <w:pPr>
              <w:pStyle w:val="a3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 w14:paraId="456F4800" w14:textId="77777777" w:rsidR="009C1F51" w:rsidRDefault="009C1F51" w:rsidP="00FE08B6">
            <w:pPr>
              <w:pStyle w:val="a3"/>
              <w:widowControl/>
              <w:adjustRightInd w:val="0"/>
              <w:snapToGrid w:val="0"/>
              <w:jc w:val="righ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</w:tbl>
    <w:p w14:paraId="19D67448" w14:textId="77777777" w:rsidR="005D5778" w:rsidRDefault="005D5778"/>
    <w:sectPr w:rsidR="005D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_GB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51"/>
    <w:rsid w:val="005D5778"/>
    <w:rsid w:val="009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0271"/>
  <w15:chartTrackingRefBased/>
  <w15:docId w15:val="{DD0F3164-B14E-4391-AEE9-61D70089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F5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C1F51"/>
    <w:rPr>
      <w:rFonts w:ascii="宋体" w:eastAsia="宋体" w:hAnsi="Courier New"/>
      <w:szCs w:val="21"/>
    </w:rPr>
  </w:style>
  <w:style w:type="character" w:customStyle="1" w:styleId="a4">
    <w:name w:val="纯文本 字符"/>
    <w:basedOn w:val="a0"/>
    <w:link w:val="a3"/>
    <w:rsid w:val="009C1F51"/>
    <w:rPr>
      <w:rFonts w:ascii="宋体" w:eastAsia="宋体" w:hAnsi="Courier New" w:cs="Times New Roman"/>
      <w:szCs w:val="21"/>
    </w:rPr>
  </w:style>
  <w:style w:type="paragraph" w:styleId="a5">
    <w:name w:val="Normal (Web)"/>
    <w:basedOn w:val="a"/>
    <w:unhideWhenUsed/>
    <w:qFormat/>
    <w:rsid w:val="009C1F51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fu\AppData\Local\Temp\ksohtml\wps8B8B.tmp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2021-03-31T02:50:00Z</dcterms:created>
  <dcterms:modified xsi:type="dcterms:W3CDTF">2021-03-31T02:51:00Z</dcterms:modified>
</cp:coreProperties>
</file>