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B7143" w14:textId="77777777" w:rsidR="00E75F76" w:rsidRDefault="00846581">
      <w:pPr>
        <w:spacing w:line="360" w:lineRule="auto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附件1</w:t>
      </w:r>
      <w:r w:rsidR="00E75F76">
        <w:rPr>
          <w:rFonts w:ascii="仿宋" w:eastAsia="仿宋" w:hAnsi="仿宋"/>
          <w:sz w:val="32"/>
        </w:rPr>
        <w:t xml:space="preserve">  </w:t>
      </w:r>
    </w:p>
    <w:p w14:paraId="60BDCA9D" w14:textId="3944CB7E" w:rsidR="00696964" w:rsidRDefault="00E75F76" w:rsidP="00E75F76">
      <w:pPr>
        <w:spacing w:line="360" w:lineRule="auto"/>
        <w:jc w:val="center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评分规则</w:t>
      </w:r>
    </w:p>
    <w:p w14:paraId="289F67F8" w14:textId="77777777" w:rsidR="00696964" w:rsidRDefault="000A794E">
      <w:pPr>
        <w:spacing w:line="360" w:lineRule="auto"/>
        <w:jc w:val="left"/>
        <w:rPr>
          <w:rFonts w:ascii="仿宋_GB2312" w:eastAsia="仿宋_GB2312" w:hAnsi="仿宋" w:cs="Arial"/>
          <w:sz w:val="32"/>
          <w:szCs w:val="32"/>
        </w:rPr>
      </w:pPr>
      <w:r>
        <w:rPr>
          <w:rFonts w:ascii="仿宋" w:eastAsia="仿宋" w:hAnsi="仿宋" w:hint="eastAsia"/>
          <w:sz w:val="32"/>
        </w:rPr>
        <w:t>一、</w:t>
      </w:r>
      <w:r w:rsidR="00846581">
        <w:rPr>
          <w:rFonts w:ascii="仿宋" w:eastAsia="仿宋" w:hAnsi="仿宋" w:hint="eastAsia"/>
          <w:sz w:val="32"/>
        </w:rPr>
        <w:t>“5S”成果发表赛</w:t>
      </w:r>
    </w:p>
    <w:tbl>
      <w:tblPr>
        <w:tblStyle w:val="TableNormal"/>
        <w:tblW w:w="5627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1"/>
        <w:gridCol w:w="3953"/>
        <w:gridCol w:w="3745"/>
      </w:tblGrid>
      <w:tr w:rsidR="00FC7083" w:rsidRPr="00FC7083" w14:paraId="7C51AE1D" w14:textId="77777777" w:rsidTr="00FC6265">
        <w:trPr>
          <w:trHeight w:val="476"/>
          <w:jc w:val="center"/>
        </w:trPr>
        <w:tc>
          <w:tcPr>
            <w:tcW w:w="2999" w:type="pct"/>
            <w:gridSpan w:val="2"/>
            <w:tcBorders>
              <w:tl2br w:val="nil"/>
              <w:tr2bl w:val="nil"/>
            </w:tcBorders>
            <w:vAlign w:val="center"/>
          </w:tcPr>
          <w:p w14:paraId="7AEBED5E" w14:textId="77777777" w:rsidR="00835BCB" w:rsidRPr="00300496" w:rsidRDefault="00835BCB" w:rsidP="00FC626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sz w:val="24"/>
              </w:rPr>
            </w:pPr>
            <w:r w:rsidRPr="00300496"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评价标准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47FE2802" w14:textId="77777777" w:rsidR="00835BCB" w:rsidRPr="00300496" w:rsidRDefault="00835BCB" w:rsidP="00FC626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sz w:val="24"/>
              </w:rPr>
            </w:pPr>
            <w:r w:rsidRPr="00300496"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评分标准</w:t>
            </w:r>
          </w:p>
        </w:tc>
      </w:tr>
      <w:tr w:rsidR="00FC7083" w:rsidRPr="00FC7083" w14:paraId="00A430C4" w14:textId="77777777" w:rsidTr="00833297">
        <w:trPr>
          <w:trHeight w:val="440"/>
          <w:jc w:val="center"/>
        </w:trPr>
        <w:tc>
          <w:tcPr>
            <w:tcW w:w="887" w:type="pct"/>
            <w:vMerge w:val="restart"/>
            <w:tcBorders>
              <w:tl2br w:val="nil"/>
              <w:tr2bl w:val="nil"/>
            </w:tcBorders>
            <w:vAlign w:val="center"/>
          </w:tcPr>
          <w:p w14:paraId="6491831F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目标</w:t>
            </w:r>
          </w:p>
          <w:p w14:paraId="3D602E61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（5分）</w:t>
            </w:r>
          </w:p>
        </w:tc>
        <w:tc>
          <w:tcPr>
            <w:tcW w:w="211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9F9B1" w14:textId="77777777" w:rsidR="008E5806" w:rsidRPr="00300496" w:rsidRDefault="008E5806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明确5S活动的目标；</w:t>
            </w:r>
          </w:p>
          <w:p w14:paraId="39B93654" w14:textId="77777777" w:rsidR="008E5806" w:rsidRPr="00300496" w:rsidRDefault="008E5806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高层参与制定目标；</w:t>
            </w:r>
          </w:p>
          <w:p w14:paraId="36557BCE" w14:textId="2F390E26" w:rsidR="00835BCB" w:rsidRPr="00300496" w:rsidRDefault="008E5806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目标设定的相关性。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B637C" w14:textId="4B1A3205" w:rsidR="00835BCB" w:rsidRPr="00300496" w:rsidRDefault="00C52C88" w:rsidP="00FC6265">
            <w:pPr>
              <w:spacing w:line="240" w:lineRule="atLeast"/>
              <w:ind w:leftChars="54" w:left="113" w:firstLineChars="81" w:firstLine="185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明确目标</w:t>
            </w:r>
            <w:r w:rsidR="00835BCB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：5分</w:t>
            </w:r>
          </w:p>
        </w:tc>
      </w:tr>
      <w:tr w:rsidR="00FC7083" w:rsidRPr="00FC7083" w14:paraId="67AD259D" w14:textId="77777777" w:rsidTr="00EC6800">
        <w:trPr>
          <w:trHeight w:val="441"/>
          <w:jc w:val="center"/>
        </w:trPr>
        <w:tc>
          <w:tcPr>
            <w:tcW w:w="887" w:type="pct"/>
            <w:vMerge/>
            <w:tcBorders>
              <w:tl2br w:val="nil"/>
              <w:tr2bl w:val="nil"/>
            </w:tcBorders>
            <w:vAlign w:val="center"/>
          </w:tcPr>
          <w:p w14:paraId="35EF82D4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11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ADEA0" w14:textId="77777777" w:rsidR="00835BCB" w:rsidRPr="00300496" w:rsidRDefault="00835BCB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B7CBD" w14:textId="77777777" w:rsidR="00835BCB" w:rsidRPr="00300496" w:rsidRDefault="00835BCB" w:rsidP="00FC6265">
            <w:pPr>
              <w:spacing w:line="240" w:lineRule="atLeast"/>
              <w:ind w:leftChars="54" w:left="113" w:firstLineChars="81" w:firstLine="185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中等：3–4分</w:t>
            </w:r>
          </w:p>
        </w:tc>
      </w:tr>
      <w:tr w:rsidR="00FC7083" w:rsidRPr="00FC7083" w14:paraId="4029CE15" w14:textId="77777777" w:rsidTr="00EC6800">
        <w:trPr>
          <w:trHeight w:val="419"/>
          <w:jc w:val="center"/>
        </w:trPr>
        <w:tc>
          <w:tcPr>
            <w:tcW w:w="887" w:type="pct"/>
            <w:vMerge/>
            <w:tcBorders>
              <w:tl2br w:val="nil"/>
              <w:tr2bl w:val="nil"/>
            </w:tcBorders>
            <w:vAlign w:val="center"/>
          </w:tcPr>
          <w:p w14:paraId="7888F8C2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11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C2CED" w14:textId="77777777" w:rsidR="00835BCB" w:rsidRPr="00300496" w:rsidRDefault="00835BCB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46315" w14:textId="77777777" w:rsidR="00835BCB" w:rsidRPr="00300496" w:rsidRDefault="00835BCB" w:rsidP="00FC6265">
            <w:pPr>
              <w:spacing w:line="240" w:lineRule="atLeast"/>
              <w:ind w:leftChars="54" w:left="113" w:firstLineChars="81" w:firstLine="185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较差：1–2分</w:t>
            </w:r>
          </w:p>
        </w:tc>
      </w:tr>
      <w:tr w:rsidR="00FC7083" w:rsidRPr="00FC7083" w14:paraId="4D1753B7" w14:textId="77777777" w:rsidTr="00833297">
        <w:trPr>
          <w:trHeight w:val="612"/>
          <w:jc w:val="center"/>
        </w:trPr>
        <w:tc>
          <w:tcPr>
            <w:tcW w:w="887" w:type="pct"/>
            <w:vMerge w:val="restart"/>
            <w:tcBorders>
              <w:tl2br w:val="nil"/>
              <w:tr2bl w:val="nil"/>
            </w:tcBorders>
            <w:vAlign w:val="center"/>
          </w:tcPr>
          <w:p w14:paraId="1ED3D0FA" w14:textId="35342533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实施前</w:t>
            </w:r>
          </w:p>
          <w:p w14:paraId="3F04CD07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（5分）</w:t>
            </w:r>
          </w:p>
        </w:tc>
        <w:tc>
          <w:tcPr>
            <w:tcW w:w="211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4130A" w14:textId="11E4AB5F" w:rsidR="008E5806" w:rsidRPr="00300496" w:rsidRDefault="00C52C88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开展5</w:t>
            </w:r>
            <w:r w:rsidRPr="00300496"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  <w:t>S</w:t>
            </w: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活动前</w:t>
            </w:r>
            <w:r w:rsidR="008E5806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保存了</w:t>
            </w: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相关信息、</w:t>
            </w:r>
            <w:r w:rsidR="008E5806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数据；</w:t>
            </w:r>
          </w:p>
          <w:p w14:paraId="4EF04122" w14:textId="66479CB4" w:rsidR="008E5806" w:rsidRPr="00300496" w:rsidRDefault="008E5806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了解开展5S活动的必要性。</w:t>
            </w:r>
          </w:p>
          <w:p w14:paraId="17FA91C7" w14:textId="0B037CAD" w:rsidR="00835BCB" w:rsidRPr="00300496" w:rsidRDefault="00C52C88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对</w:t>
            </w:r>
            <w:r w:rsidR="008E5806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5S活动带来的潜在改善</w:t>
            </w: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、</w:t>
            </w:r>
            <w:r w:rsidR="008E5806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收益</w:t>
            </w: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进行了评估</w:t>
            </w:r>
            <w:r w:rsidR="008E5806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。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74D26" w14:textId="77777777" w:rsidR="00835BCB" w:rsidRPr="00300496" w:rsidRDefault="00835BCB" w:rsidP="00FC6265">
            <w:pPr>
              <w:spacing w:line="240" w:lineRule="atLeast"/>
              <w:ind w:leftChars="54" w:left="113" w:firstLineChars="81" w:firstLine="185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明确说明：5分</w:t>
            </w:r>
          </w:p>
        </w:tc>
      </w:tr>
      <w:tr w:rsidR="00FC7083" w:rsidRPr="00FC7083" w14:paraId="3C319CE3" w14:textId="77777777" w:rsidTr="00833297">
        <w:trPr>
          <w:trHeight w:val="612"/>
          <w:jc w:val="center"/>
        </w:trPr>
        <w:tc>
          <w:tcPr>
            <w:tcW w:w="887" w:type="pct"/>
            <w:vMerge/>
            <w:tcBorders>
              <w:tl2br w:val="nil"/>
              <w:tr2bl w:val="nil"/>
            </w:tcBorders>
            <w:vAlign w:val="center"/>
          </w:tcPr>
          <w:p w14:paraId="12F37412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11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87FD4" w14:textId="77777777" w:rsidR="00835BCB" w:rsidRPr="00300496" w:rsidRDefault="00835BCB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C9EB6" w14:textId="77777777" w:rsidR="00835BCB" w:rsidRPr="00300496" w:rsidRDefault="00835BCB" w:rsidP="00FC6265">
            <w:pPr>
              <w:spacing w:line="240" w:lineRule="atLeast"/>
              <w:ind w:leftChars="54" w:left="113" w:firstLineChars="81" w:firstLine="185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中等：3–4分</w:t>
            </w:r>
          </w:p>
        </w:tc>
      </w:tr>
      <w:tr w:rsidR="00FC7083" w:rsidRPr="00FC7083" w14:paraId="4F09ADA1" w14:textId="77777777" w:rsidTr="00833297">
        <w:trPr>
          <w:trHeight w:val="618"/>
          <w:jc w:val="center"/>
        </w:trPr>
        <w:tc>
          <w:tcPr>
            <w:tcW w:w="887" w:type="pct"/>
            <w:vMerge/>
            <w:tcBorders>
              <w:tl2br w:val="nil"/>
              <w:tr2bl w:val="nil"/>
            </w:tcBorders>
            <w:vAlign w:val="center"/>
          </w:tcPr>
          <w:p w14:paraId="565C721A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11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22DC8" w14:textId="77777777" w:rsidR="00835BCB" w:rsidRPr="00300496" w:rsidRDefault="00835BCB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31F6F" w14:textId="7C6165C3" w:rsidR="00835BCB" w:rsidRPr="00300496" w:rsidRDefault="00835BCB" w:rsidP="00FC6265">
            <w:pPr>
              <w:spacing w:line="240" w:lineRule="atLeast"/>
              <w:ind w:leftChars="54" w:left="113" w:firstLineChars="81" w:firstLine="185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不</w:t>
            </w:r>
            <w:r w:rsidR="00C52C88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清晰</w:t>
            </w: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：1–2分</w:t>
            </w:r>
          </w:p>
        </w:tc>
      </w:tr>
      <w:tr w:rsidR="00FC7083" w:rsidRPr="00FC7083" w14:paraId="1CD79EC9" w14:textId="77777777" w:rsidTr="00833297">
        <w:trPr>
          <w:trHeight w:val="612"/>
          <w:jc w:val="center"/>
        </w:trPr>
        <w:tc>
          <w:tcPr>
            <w:tcW w:w="887" w:type="pct"/>
            <w:vMerge w:val="restart"/>
            <w:tcBorders>
              <w:tl2br w:val="nil"/>
              <w:tr2bl w:val="nil"/>
            </w:tcBorders>
            <w:vAlign w:val="center"/>
          </w:tcPr>
          <w:p w14:paraId="4156DE31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实施方法</w:t>
            </w:r>
          </w:p>
          <w:p w14:paraId="3C96DC70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（20分）</w:t>
            </w:r>
          </w:p>
        </w:tc>
        <w:tc>
          <w:tcPr>
            <w:tcW w:w="211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377FA" w14:textId="573AA805" w:rsidR="00835BCB" w:rsidRPr="00300496" w:rsidRDefault="00C52C88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5</w:t>
            </w:r>
            <w:r w:rsidRPr="00300496"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  <w:t>S</w:t>
            </w: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活动</w:t>
            </w:r>
            <w:r w:rsidR="008E5806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启动的成效、培训的情况、人员积极性、检查</w:t>
            </w:r>
            <w:r w:rsidR="00833297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与</w:t>
            </w:r>
            <w:r w:rsidR="008E5806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评估、竞赛</w:t>
            </w:r>
            <w:r w:rsidR="00833297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与</w:t>
            </w:r>
            <w:r w:rsidR="008E5806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激励、员工参与、自主管理</w:t>
            </w: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和</w:t>
            </w:r>
            <w:r w:rsidR="008E5806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团队协作、现场员工承担的责任等。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E69A4" w14:textId="57723356" w:rsidR="00835BCB" w:rsidRPr="00300496" w:rsidRDefault="00835BCB" w:rsidP="00FC6265">
            <w:pPr>
              <w:spacing w:line="240" w:lineRule="atLeast"/>
              <w:ind w:leftChars="54" w:left="113" w:firstLineChars="81" w:firstLine="185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专业</w:t>
            </w:r>
            <w:r w:rsidR="00C52C88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性强</w:t>
            </w: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：15–20分</w:t>
            </w:r>
          </w:p>
        </w:tc>
      </w:tr>
      <w:tr w:rsidR="00FC7083" w:rsidRPr="00FC7083" w14:paraId="30973364" w14:textId="77777777" w:rsidTr="00833297">
        <w:trPr>
          <w:trHeight w:val="612"/>
          <w:jc w:val="center"/>
        </w:trPr>
        <w:tc>
          <w:tcPr>
            <w:tcW w:w="887" w:type="pct"/>
            <w:vMerge/>
            <w:tcBorders>
              <w:tl2br w:val="nil"/>
              <w:tr2bl w:val="nil"/>
            </w:tcBorders>
            <w:vAlign w:val="center"/>
          </w:tcPr>
          <w:p w14:paraId="16F34649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11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C1A04" w14:textId="77777777" w:rsidR="00835BCB" w:rsidRPr="00300496" w:rsidRDefault="00835BCB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EC778" w14:textId="77777777" w:rsidR="00835BCB" w:rsidRPr="00300496" w:rsidRDefault="00835BCB" w:rsidP="00FC6265">
            <w:pPr>
              <w:spacing w:line="240" w:lineRule="atLeast"/>
              <w:ind w:leftChars="54" w:left="113" w:firstLineChars="81" w:firstLine="185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中等：10–14分</w:t>
            </w:r>
          </w:p>
        </w:tc>
      </w:tr>
      <w:tr w:rsidR="00FC7083" w:rsidRPr="00FC7083" w14:paraId="54174AAD" w14:textId="77777777" w:rsidTr="00833297">
        <w:trPr>
          <w:trHeight w:val="444"/>
          <w:jc w:val="center"/>
        </w:trPr>
        <w:tc>
          <w:tcPr>
            <w:tcW w:w="887" w:type="pct"/>
            <w:vMerge/>
            <w:tcBorders>
              <w:tl2br w:val="nil"/>
              <w:tr2bl w:val="nil"/>
            </w:tcBorders>
            <w:vAlign w:val="center"/>
          </w:tcPr>
          <w:p w14:paraId="339B5347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11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69D5D" w14:textId="77777777" w:rsidR="00835BCB" w:rsidRPr="00300496" w:rsidRDefault="00835BCB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FD912" w14:textId="1947EEBF" w:rsidR="00835BCB" w:rsidRPr="00300496" w:rsidRDefault="00C52C88" w:rsidP="00FC6265">
            <w:pPr>
              <w:spacing w:line="240" w:lineRule="atLeast"/>
              <w:ind w:leftChars="54" w:left="113" w:firstLineChars="81" w:firstLine="185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策划不足</w:t>
            </w:r>
            <w:r w:rsidR="00835BCB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：1–9分</w:t>
            </w:r>
          </w:p>
        </w:tc>
      </w:tr>
      <w:tr w:rsidR="00FC7083" w:rsidRPr="00FC7083" w14:paraId="58DA6DAA" w14:textId="77777777" w:rsidTr="00833297">
        <w:trPr>
          <w:trHeight w:val="612"/>
          <w:jc w:val="center"/>
        </w:trPr>
        <w:tc>
          <w:tcPr>
            <w:tcW w:w="887" w:type="pct"/>
            <w:vMerge w:val="restart"/>
            <w:tcBorders>
              <w:tl2br w:val="nil"/>
              <w:tr2bl w:val="nil"/>
            </w:tcBorders>
            <w:vAlign w:val="center"/>
          </w:tcPr>
          <w:p w14:paraId="1C989F19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根据事实/</w:t>
            </w:r>
          </w:p>
          <w:p w14:paraId="261C4A2A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数据确认效果（10分）</w:t>
            </w:r>
          </w:p>
        </w:tc>
        <w:tc>
          <w:tcPr>
            <w:tcW w:w="211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CFF55" w14:textId="6D8C91FB" w:rsidR="008E5806" w:rsidRPr="00300496" w:rsidRDefault="008E5806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开展5S</w:t>
            </w:r>
            <w:r w:rsidR="00833297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活动</w:t>
            </w: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的效果；</w:t>
            </w:r>
          </w:p>
          <w:p w14:paraId="05B09935" w14:textId="44A8F785" w:rsidR="008E5806" w:rsidRPr="00300496" w:rsidRDefault="008E5806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开展5S</w:t>
            </w:r>
            <w:r w:rsidR="00833297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活动</w:t>
            </w: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的收益</w:t>
            </w:r>
            <w:r w:rsidR="00A311BA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。</w:t>
            </w:r>
          </w:p>
          <w:p w14:paraId="02692728" w14:textId="6390D846" w:rsidR="00835BCB" w:rsidRPr="00300496" w:rsidRDefault="008E5806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是否有</w:t>
            </w:r>
            <w:r w:rsidR="00A311BA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信息、数据</w:t>
            </w: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能够证实收益</w:t>
            </w:r>
            <w:r w:rsidR="00A311BA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。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FEBEC" w14:textId="0B1C9FB9" w:rsidR="00835BCB" w:rsidRPr="00300496" w:rsidRDefault="00CB36DC" w:rsidP="00FC6265">
            <w:pPr>
              <w:spacing w:line="240" w:lineRule="atLeast"/>
              <w:ind w:leftChars="54" w:left="113" w:firstLineChars="81" w:firstLine="185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效果明显</w:t>
            </w:r>
            <w:r w:rsidR="00835BCB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：7–10分</w:t>
            </w:r>
          </w:p>
        </w:tc>
      </w:tr>
      <w:tr w:rsidR="00FC7083" w:rsidRPr="00FC7083" w14:paraId="52B7387D" w14:textId="77777777" w:rsidTr="00833297">
        <w:trPr>
          <w:trHeight w:val="612"/>
          <w:jc w:val="center"/>
        </w:trPr>
        <w:tc>
          <w:tcPr>
            <w:tcW w:w="887" w:type="pct"/>
            <w:vMerge/>
            <w:tcBorders>
              <w:tl2br w:val="nil"/>
              <w:tr2bl w:val="nil"/>
            </w:tcBorders>
            <w:vAlign w:val="center"/>
          </w:tcPr>
          <w:p w14:paraId="4EADF4B0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11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0ED4A" w14:textId="77777777" w:rsidR="00835BCB" w:rsidRPr="00300496" w:rsidRDefault="00835BCB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BF233" w14:textId="77777777" w:rsidR="00835BCB" w:rsidRPr="00300496" w:rsidRDefault="00835BCB" w:rsidP="00FC6265">
            <w:pPr>
              <w:spacing w:line="240" w:lineRule="atLeast"/>
              <w:ind w:leftChars="54" w:left="113" w:firstLineChars="81" w:firstLine="185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中等有效：4–6分</w:t>
            </w:r>
          </w:p>
        </w:tc>
      </w:tr>
      <w:tr w:rsidR="00FC7083" w:rsidRPr="00FC7083" w14:paraId="6D14FD2A" w14:textId="77777777" w:rsidTr="00833297">
        <w:trPr>
          <w:trHeight w:val="543"/>
          <w:jc w:val="center"/>
        </w:trPr>
        <w:tc>
          <w:tcPr>
            <w:tcW w:w="887" w:type="pct"/>
            <w:vMerge/>
            <w:tcBorders>
              <w:tl2br w:val="nil"/>
              <w:tr2bl w:val="nil"/>
            </w:tcBorders>
            <w:vAlign w:val="center"/>
          </w:tcPr>
          <w:p w14:paraId="59FEF974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11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4B0D5" w14:textId="77777777" w:rsidR="00835BCB" w:rsidRPr="00300496" w:rsidRDefault="00835BCB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09F1E" w14:textId="4B320FF5" w:rsidR="00835BCB" w:rsidRPr="00300496" w:rsidRDefault="00C52C88" w:rsidP="00FC6265">
            <w:pPr>
              <w:spacing w:line="240" w:lineRule="atLeast"/>
              <w:ind w:leftChars="54" w:left="113" w:firstLineChars="81" w:firstLine="185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一般</w:t>
            </w:r>
            <w:r w:rsidR="00835BCB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：1–3分</w:t>
            </w:r>
          </w:p>
        </w:tc>
      </w:tr>
      <w:tr w:rsidR="00FC7083" w:rsidRPr="00FC7083" w14:paraId="62CF9D4A" w14:textId="77777777" w:rsidTr="00833297">
        <w:trPr>
          <w:trHeight w:val="612"/>
          <w:jc w:val="center"/>
        </w:trPr>
        <w:tc>
          <w:tcPr>
            <w:tcW w:w="887" w:type="pct"/>
            <w:vMerge w:val="restart"/>
            <w:tcBorders>
              <w:tl2br w:val="nil"/>
              <w:tr2bl w:val="nil"/>
            </w:tcBorders>
            <w:vAlign w:val="center"/>
          </w:tcPr>
          <w:p w14:paraId="59412819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标准化</w:t>
            </w:r>
          </w:p>
          <w:p w14:paraId="33AC1A07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（15分）</w:t>
            </w:r>
          </w:p>
        </w:tc>
        <w:tc>
          <w:tcPr>
            <w:tcW w:w="211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E943C" w14:textId="4FB6E76D" w:rsidR="00835BCB" w:rsidRPr="00300496" w:rsidRDefault="008E5806" w:rsidP="00833297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5</w:t>
            </w:r>
            <w:r w:rsidRPr="00300496"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  <w:t>S</w:t>
            </w: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活动是否成为习惯，</w:t>
            </w:r>
            <w:r w:rsidR="00833297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或是</w:t>
            </w: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一种常态化的规范</w:t>
            </w:r>
            <w:r w:rsidR="00EC6800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。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96DA1" w14:textId="03C1526B" w:rsidR="00835BCB" w:rsidRPr="00300496" w:rsidRDefault="00C52C88" w:rsidP="00FC6265">
            <w:pPr>
              <w:spacing w:line="240" w:lineRule="atLeast"/>
              <w:ind w:leftChars="54" w:left="113" w:firstLineChars="81" w:firstLine="185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常态化</w:t>
            </w:r>
            <w:r w:rsidR="00835BCB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：10–15分</w:t>
            </w:r>
          </w:p>
        </w:tc>
      </w:tr>
      <w:tr w:rsidR="00FC7083" w:rsidRPr="00FC7083" w14:paraId="3622465A" w14:textId="77777777" w:rsidTr="00833297">
        <w:trPr>
          <w:trHeight w:val="612"/>
          <w:jc w:val="center"/>
        </w:trPr>
        <w:tc>
          <w:tcPr>
            <w:tcW w:w="887" w:type="pct"/>
            <w:vMerge/>
            <w:tcBorders>
              <w:tl2br w:val="nil"/>
              <w:tr2bl w:val="nil"/>
            </w:tcBorders>
            <w:vAlign w:val="center"/>
          </w:tcPr>
          <w:p w14:paraId="51D21DFD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11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5414A" w14:textId="77777777" w:rsidR="00835BCB" w:rsidRPr="00300496" w:rsidRDefault="00835BCB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66736" w14:textId="39E3ECBE" w:rsidR="00835BCB" w:rsidRPr="00300496" w:rsidRDefault="00C52C88" w:rsidP="00FC6265">
            <w:pPr>
              <w:spacing w:line="240" w:lineRule="atLeast"/>
              <w:ind w:leftChars="54" w:left="113" w:firstLineChars="81" w:firstLine="185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偶尔</w:t>
            </w:r>
            <w:r w:rsidR="00835BCB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/</w:t>
            </w: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临时</w:t>
            </w:r>
            <w:r w:rsidR="00835BCB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：7–9分</w:t>
            </w:r>
          </w:p>
        </w:tc>
      </w:tr>
      <w:tr w:rsidR="00FC7083" w:rsidRPr="00FC7083" w14:paraId="435CAF5D" w14:textId="77777777" w:rsidTr="00833297">
        <w:trPr>
          <w:trHeight w:val="313"/>
          <w:jc w:val="center"/>
        </w:trPr>
        <w:tc>
          <w:tcPr>
            <w:tcW w:w="887" w:type="pct"/>
            <w:vMerge/>
            <w:tcBorders>
              <w:tl2br w:val="nil"/>
              <w:tr2bl w:val="nil"/>
            </w:tcBorders>
            <w:vAlign w:val="center"/>
          </w:tcPr>
          <w:p w14:paraId="5BF1CC53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11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87FFD" w14:textId="77777777" w:rsidR="00835BCB" w:rsidRPr="00300496" w:rsidRDefault="00835BCB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30612" w14:textId="77FE015F" w:rsidR="00835BCB" w:rsidRPr="00300496" w:rsidRDefault="00835BCB" w:rsidP="00FC6265">
            <w:pPr>
              <w:spacing w:line="240" w:lineRule="atLeast"/>
              <w:ind w:leftChars="54" w:left="113" w:firstLineChars="81" w:firstLine="185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刚</w:t>
            </w:r>
            <w:r w:rsidR="00C52C88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刚</w:t>
            </w: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开始： 1–6分</w:t>
            </w:r>
          </w:p>
        </w:tc>
      </w:tr>
      <w:tr w:rsidR="00FC7083" w:rsidRPr="00FC7083" w14:paraId="0F495190" w14:textId="77777777" w:rsidTr="00833297">
        <w:trPr>
          <w:trHeight w:val="698"/>
          <w:jc w:val="center"/>
        </w:trPr>
        <w:tc>
          <w:tcPr>
            <w:tcW w:w="887" w:type="pct"/>
            <w:vMerge w:val="restart"/>
            <w:tcBorders>
              <w:tl2br w:val="nil"/>
              <w:tr2bl w:val="nil"/>
            </w:tcBorders>
            <w:vAlign w:val="center"/>
          </w:tcPr>
          <w:p w14:paraId="567D49CD" w14:textId="77777777" w:rsidR="00833297" w:rsidRPr="00300496" w:rsidRDefault="00AA16AB" w:rsidP="00AA16AB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预防性</w:t>
            </w:r>
            <w:r w:rsidR="00833297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的</w:t>
            </w:r>
          </w:p>
          <w:p w14:paraId="59F21B5A" w14:textId="4D8DDDA8" w:rsidR="00833297" w:rsidRPr="00300496" w:rsidRDefault="00AA16AB" w:rsidP="00AA16AB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5</w:t>
            </w:r>
            <w:r w:rsidRPr="00300496"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  <w:t>S</w:t>
            </w:r>
            <w:r w:rsidR="00833297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活动</w:t>
            </w:r>
          </w:p>
          <w:p w14:paraId="55C05FEC" w14:textId="42ABF566" w:rsidR="00AA16AB" w:rsidRPr="00300496" w:rsidRDefault="00835BCB" w:rsidP="00AA16AB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（10分）</w:t>
            </w:r>
          </w:p>
        </w:tc>
        <w:tc>
          <w:tcPr>
            <w:tcW w:w="211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999B0" w14:textId="2C0B6E29" w:rsidR="00833297" w:rsidRPr="00300496" w:rsidRDefault="00833297" w:rsidP="00833297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积极开展改善活动并建立预防措施。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9D3A6" w14:textId="20679D81" w:rsidR="00835BCB" w:rsidRPr="00300496" w:rsidRDefault="00B3773D" w:rsidP="00FC6265">
            <w:pPr>
              <w:spacing w:line="240" w:lineRule="atLeast"/>
              <w:ind w:leftChars="54" w:left="113" w:firstLineChars="81" w:firstLine="185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积极</w:t>
            </w:r>
            <w:r w:rsidR="00835BCB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预防：7–10分</w:t>
            </w:r>
          </w:p>
        </w:tc>
      </w:tr>
      <w:tr w:rsidR="00FC7083" w:rsidRPr="00FC7083" w14:paraId="6DC38427" w14:textId="77777777" w:rsidTr="00833297">
        <w:trPr>
          <w:trHeight w:val="612"/>
          <w:jc w:val="center"/>
        </w:trPr>
        <w:tc>
          <w:tcPr>
            <w:tcW w:w="887" w:type="pct"/>
            <w:vMerge/>
            <w:tcBorders>
              <w:tl2br w:val="nil"/>
              <w:tr2bl w:val="nil"/>
            </w:tcBorders>
            <w:vAlign w:val="center"/>
          </w:tcPr>
          <w:p w14:paraId="0ACAB504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11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F1AAB" w14:textId="77777777" w:rsidR="00835BCB" w:rsidRPr="00300496" w:rsidRDefault="00835BCB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EDF26" w14:textId="77777777" w:rsidR="00835BCB" w:rsidRPr="00300496" w:rsidRDefault="00835BCB" w:rsidP="00FC6265">
            <w:pPr>
              <w:spacing w:line="240" w:lineRule="atLeast"/>
              <w:ind w:leftChars="54" w:left="113" w:firstLineChars="81" w:firstLine="185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中等：4–6分</w:t>
            </w:r>
          </w:p>
        </w:tc>
      </w:tr>
      <w:tr w:rsidR="00FC7083" w:rsidRPr="00FC7083" w14:paraId="47173DFE" w14:textId="77777777" w:rsidTr="00833297">
        <w:trPr>
          <w:trHeight w:val="612"/>
          <w:jc w:val="center"/>
        </w:trPr>
        <w:tc>
          <w:tcPr>
            <w:tcW w:w="887" w:type="pct"/>
            <w:vMerge/>
            <w:tcBorders>
              <w:tl2br w:val="nil"/>
              <w:tr2bl w:val="nil"/>
            </w:tcBorders>
            <w:vAlign w:val="center"/>
          </w:tcPr>
          <w:p w14:paraId="00B1B3B9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11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874E2" w14:textId="77777777" w:rsidR="00835BCB" w:rsidRPr="00300496" w:rsidRDefault="00835BCB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8D02E" w14:textId="363C2A7F" w:rsidR="00835BCB" w:rsidRPr="00300496" w:rsidRDefault="00C52C88" w:rsidP="00FC6265">
            <w:pPr>
              <w:spacing w:line="240" w:lineRule="atLeast"/>
              <w:ind w:leftChars="54" w:left="113" w:firstLineChars="81" w:firstLine="185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需要</w:t>
            </w:r>
            <w:r w:rsidR="00835BCB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努力：01–03分</w:t>
            </w:r>
          </w:p>
        </w:tc>
      </w:tr>
      <w:tr w:rsidR="00FC7083" w:rsidRPr="00FC7083" w14:paraId="7749219E" w14:textId="77777777" w:rsidTr="00EC6800">
        <w:trPr>
          <w:trHeight w:val="466"/>
          <w:jc w:val="center"/>
        </w:trPr>
        <w:tc>
          <w:tcPr>
            <w:tcW w:w="887" w:type="pct"/>
            <w:vMerge w:val="restart"/>
            <w:tcBorders>
              <w:tl2br w:val="nil"/>
              <w:tr2bl w:val="nil"/>
            </w:tcBorders>
            <w:vAlign w:val="center"/>
          </w:tcPr>
          <w:p w14:paraId="61B20579" w14:textId="2E028F1A" w:rsidR="00835BCB" w:rsidRPr="00300496" w:rsidRDefault="00835BCB" w:rsidP="00FC6265">
            <w:pPr>
              <w:spacing w:line="240" w:lineRule="atLeast"/>
              <w:ind w:left="128" w:hangingChars="56" w:hanging="128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高层</w:t>
            </w:r>
            <w:r w:rsidR="00AA16AB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领导参与</w:t>
            </w:r>
          </w:p>
          <w:p w14:paraId="0588E8C0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（15分）</w:t>
            </w:r>
          </w:p>
        </w:tc>
        <w:tc>
          <w:tcPr>
            <w:tcW w:w="211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DA8B5" w14:textId="10791E39" w:rsidR="008E5806" w:rsidRPr="00300496" w:rsidRDefault="008E5806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高层管理人员的领导力</w:t>
            </w:r>
            <w:r w:rsidR="00EC6800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，</w:t>
            </w:r>
          </w:p>
          <w:p w14:paraId="223C3E44" w14:textId="1185A927" w:rsidR="00835BCB" w:rsidRPr="00300496" w:rsidRDefault="008E5806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高层领导监督和管理</w:t>
            </w:r>
            <w:r w:rsidR="00EC6800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。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D775D" w14:textId="04859EEA" w:rsidR="00835BCB" w:rsidRPr="00300496" w:rsidRDefault="00C52C88" w:rsidP="00FC6265">
            <w:pPr>
              <w:spacing w:line="240" w:lineRule="atLeast"/>
              <w:ind w:leftChars="54" w:left="113" w:firstLineChars="81" w:firstLine="185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高层亲自参与</w:t>
            </w:r>
            <w:r w:rsidR="00835BCB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：10–15分</w:t>
            </w:r>
          </w:p>
        </w:tc>
      </w:tr>
      <w:tr w:rsidR="00FC7083" w:rsidRPr="00FC7083" w14:paraId="41D2136C" w14:textId="77777777" w:rsidTr="00EC6800">
        <w:trPr>
          <w:trHeight w:val="404"/>
          <w:jc w:val="center"/>
        </w:trPr>
        <w:tc>
          <w:tcPr>
            <w:tcW w:w="887" w:type="pct"/>
            <w:vMerge/>
            <w:tcBorders>
              <w:tl2br w:val="nil"/>
              <w:tr2bl w:val="nil"/>
            </w:tcBorders>
            <w:vAlign w:val="center"/>
          </w:tcPr>
          <w:p w14:paraId="4B9BADE6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11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B2201" w14:textId="77777777" w:rsidR="00835BCB" w:rsidRPr="00300496" w:rsidRDefault="00835BCB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444D9" w14:textId="27926512" w:rsidR="00835BCB" w:rsidRPr="00300496" w:rsidRDefault="00C52C88" w:rsidP="00FC6265">
            <w:pPr>
              <w:spacing w:line="240" w:lineRule="atLeast"/>
              <w:ind w:leftChars="54" w:left="113" w:firstLineChars="81" w:firstLine="185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仅有一些鼓励</w:t>
            </w:r>
            <w:r w:rsidR="00835BCB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：7–9分</w:t>
            </w:r>
          </w:p>
        </w:tc>
      </w:tr>
      <w:tr w:rsidR="00FC7083" w:rsidRPr="00FC7083" w14:paraId="70212ACF" w14:textId="77777777" w:rsidTr="00833297">
        <w:trPr>
          <w:trHeight w:val="555"/>
          <w:jc w:val="center"/>
        </w:trPr>
        <w:tc>
          <w:tcPr>
            <w:tcW w:w="887" w:type="pct"/>
            <w:vMerge/>
            <w:tcBorders>
              <w:tl2br w:val="nil"/>
              <w:tr2bl w:val="nil"/>
            </w:tcBorders>
            <w:vAlign w:val="center"/>
          </w:tcPr>
          <w:p w14:paraId="333FE0DD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11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254D4" w14:textId="77777777" w:rsidR="00835BCB" w:rsidRPr="00300496" w:rsidRDefault="00835BCB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D1AFD" w14:textId="77777777" w:rsidR="00835BCB" w:rsidRPr="00300496" w:rsidRDefault="00835BCB" w:rsidP="00FC6265">
            <w:pPr>
              <w:spacing w:line="240" w:lineRule="atLeast"/>
              <w:ind w:leftChars="54" w:left="113" w:firstLineChars="81" w:firstLine="185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未认真参与： 1–6分</w:t>
            </w:r>
          </w:p>
        </w:tc>
      </w:tr>
      <w:tr w:rsidR="00FC7083" w:rsidRPr="00FC7083" w14:paraId="0DC18F6B" w14:textId="77777777" w:rsidTr="00833297">
        <w:trPr>
          <w:trHeight w:val="555"/>
          <w:jc w:val="center"/>
        </w:trPr>
        <w:tc>
          <w:tcPr>
            <w:tcW w:w="887" w:type="pct"/>
            <w:vMerge w:val="restart"/>
            <w:tcBorders>
              <w:tl2br w:val="nil"/>
              <w:tr2bl w:val="nil"/>
            </w:tcBorders>
            <w:vAlign w:val="center"/>
          </w:tcPr>
          <w:p w14:paraId="43742B4E" w14:textId="7A5FD7F8" w:rsidR="00835BCB" w:rsidRPr="00300496" w:rsidRDefault="00C52C88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运</w:t>
            </w:r>
            <w:r w:rsidR="00835BCB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用PDCA</w:t>
            </w:r>
          </w:p>
          <w:p w14:paraId="5AAE1C96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（5分）</w:t>
            </w:r>
          </w:p>
        </w:tc>
        <w:tc>
          <w:tcPr>
            <w:tcW w:w="211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B8ABF" w14:textId="77777777" w:rsidR="00835BCB" w:rsidRPr="00300496" w:rsidRDefault="00835BCB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69C93" w14:textId="5A450FA3" w:rsidR="00835BCB" w:rsidRPr="00300496" w:rsidRDefault="008E5806" w:rsidP="00FC6265">
            <w:pPr>
              <w:spacing w:line="240" w:lineRule="atLeast"/>
              <w:ind w:leftChars="54" w:left="113" w:firstLineChars="81" w:firstLine="185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出色运用</w:t>
            </w:r>
            <w:r w:rsidR="00835BCB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： 5分</w:t>
            </w:r>
          </w:p>
        </w:tc>
      </w:tr>
      <w:tr w:rsidR="00FC7083" w:rsidRPr="00FC7083" w14:paraId="1224F605" w14:textId="77777777" w:rsidTr="00833297">
        <w:trPr>
          <w:trHeight w:val="612"/>
          <w:jc w:val="center"/>
        </w:trPr>
        <w:tc>
          <w:tcPr>
            <w:tcW w:w="887" w:type="pct"/>
            <w:vMerge/>
            <w:tcBorders>
              <w:tl2br w:val="nil"/>
              <w:tr2bl w:val="nil"/>
            </w:tcBorders>
            <w:vAlign w:val="center"/>
          </w:tcPr>
          <w:p w14:paraId="55A7B172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11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F3763" w14:textId="77777777" w:rsidR="00835BCB" w:rsidRPr="00300496" w:rsidRDefault="00835BCB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C83B2" w14:textId="133CC84A" w:rsidR="00835BCB" w:rsidRPr="00300496" w:rsidRDefault="00C52C88" w:rsidP="00FC6265">
            <w:pPr>
              <w:spacing w:line="240" w:lineRule="atLeast"/>
              <w:ind w:leftChars="54" w:left="113" w:firstLineChars="81" w:firstLine="185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简单地运用</w:t>
            </w:r>
            <w:r w:rsidR="00835BCB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：3–4分</w:t>
            </w:r>
          </w:p>
        </w:tc>
      </w:tr>
      <w:tr w:rsidR="00FC7083" w:rsidRPr="00FC7083" w14:paraId="0175ECFE" w14:textId="77777777" w:rsidTr="00833297">
        <w:trPr>
          <w:trHeight w:val="612"/>
          <w:jc w:val="center"/>
        </w:trPr>
        <w:tc>
          <w:tcPr>
            <w:tcW w:w="887" w:type="pct"/>
            <w:vMerge/>
            <w:tcBorders>
              <w:tl2br w:val="nil"/>
              <w:tr2bl w:val="nil"/>
            </w:tcBorders>
            <w:vAlign w:val="center"/>
          </w:tcPr>
          <w:p w14:paraId="2EFED3B2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11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C0EC9" w14:textId="77777777" w:rsidR="00835BCB" w:rsidRPr="00300496" w:rsidRDefault="00835BCB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FF48F" w14:textId="38B337C9" w:rsidR="00835BCB" w:rsidRPr="00300496" w:rsidRDefault="00C52C88" w:rsidP="00FC6265">
            <w:pPr>
              <w:spacing w:line="240" w:lineRule="atLeast"/>
              <w:ind w:leftChars="54" w:left="113" w:firstLineChars="81" w:firstLine="185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基本没用</w:t>
            </w:r>
            <w:r w:rsidR="00835BCB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：1–2分</w:t>
            </w:r>
          </w:p>
        </w:tc>
      </w:tr>
      <w:tr w:rsidR="00FC7083" w:rsidRPr="00FC7083" w14:paraId="79BA6B1F" w14:textId="77777777" w:rsidTr="00833297">
        <w:trPr>
          <w:trHeight w:val="612"/>
          <w:jc w:val="center"/>
        </w:trPr>
        <w:tc>
          <w:tcPr>
            <w:tcW w:w="887" w:type="pct"/>
            <w:vMerge w:val="restart"/>
            <w:tcBorders>
              <w:tl2br w:val="nil"/>
              <w:tr2bl w:val="nil"/>
            </w:tcBorders>
            <w:vAlign w:val="center"/>
          </w:tcPr>
          <w:p w14:paraId="24117F74" w14:textId="2B6D136F" w:rsidR="00835BCB" w:rsidRPr="00300496" w:rsidRDefault="00835BCB" w:rsidP="00FC6265">
            <w:pPr>
              <w:spacing w:line="240" w:lineRule="atLeast"/>
              <w:ind w:left="16" w:hangingChars="7" w:hanging="16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问答</w:t>
            </w:r>
            <w:r w:rsidR="008E5806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环节</w:t>
            </w:r>
          </w:p>
          <w:p w14:paraId="4E533AF1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（10分）</w:t>
            </w:r>
          </w:p>
        </w:tc>
        <w:tc>
          <w:tcPr>
            <w:tcW w:w="211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8FE8F" w14:textId="77777777" w:rsidR="00835BCB" w:rsidRPr="00300496" w:rsidRDefault="00835BCB" w:rsidP="00FC6265">
            <w:pPr>
              <w:spacing w:line="240" w:lineRule="atLeast"/>
              <w:ind w:leftChars="80" w:left="168" w:firstLineChars="12" w:firstLine="27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AB5B9" w14:textId="0BF6E64D" w:rsidR="00835BCB" w:rsidRPr="00300496" w:rsidRDefault="008E5806" w:rsidP="00FC6265">
            <w:pPr>
              <w:spacing w:line="240" w:lineRule="atLeast"/>
              <w:ind w:leftChars="54" w:left="113" w:firstLineChars="81" w:firstLine="185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表现优异</w:t>
            </w:r>
            <w:r w:rsidR="00835BCB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：7–10分</w:t>
            </w:r>
          </w:p>
        </w:tc>
      </w:tr>
      <w:tr w:rsidR="00FC7083" w:rsidRPr="00FC7083" w14:paraId="0BDC781D" w14:textId="77777777" w:rsidTr="00833297">
        <w:trPr>
          <w:trHeight w:val="440"/>
          <w:jc w:val="center"/>
        </w:trPr>
        <w:tc>
          <w:tcPr>
            <w:tcW w:w="887" w:type="pct"/>
            <w:vMerge/>
            <w:tcBorders>
              <w:tl2br w:val="nil"/>
              <w:tr2bl w:val="nil"/>
            </w:tcBorders>
            <w:vAlign w:val="center"/>
          </w:tcPr>
          <w:p w14:paraId="7FAC7A45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11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BAC92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80820" w14:textId="25DE0DFF" w:rsidR="00835BCB" w:rsidRPr="00300496" w:rsidRDefault="008E5806" w:rsidP="00FC6265">
            <w:pPr>
              <w:spacing w:line="240" w:lineRule="atLeast"/>
              <w:ind w:leftChars="54" w:left="113" w:firstLineChars="81" w:firstLine="185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表现良好</w:t>
            </w:r>
            <w:r w:rsidR="00835BCB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：4–6分</w:t>
            </w:r>
          </w:p>
        </w:tc>
      </w:tr>
      <w:tr w:rsidR="00FC7083" w:rsidRPr="00FC7083" w14:paraId="3D9EE9B0" w14:textId="77777777" w:rsidTr="00833297">
        <w:trPr>
          <w:trHeight w:val="440"/>
          <w:jc w:val="center"/>
        </w:trPr>
        <w:tc>
          <w:tcPr>
            <w:tcW w:w="887" w:type="pct"/>
            <w:vMerge/>
            <w:tcBorders>
              <w:tl2br w:val="nil"/>
              <w:tr2bl w:val="nil"/>
            </w:tcBorders>
            <w:vAlign w:val="center"/>
          </w:tcPr>
          <w:p w14:paraId="23F8A4C3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11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59779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  <w:tc>
          <w:tcPr>
            <w:tcW w:w="2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0AD22" w14:textId="69263405" w:rsidR="00835BCB" w:rsidRPr="00300496" w:rsidRDefault="008E5806" w:rsidP="00FC6265">
            <w:pPr>
              <w:spacing w:line="240" w:lineRule="atLeast"/>
              <w:ind w:leftChars="54" w:left="113" w:firstLineChars="81" w:firstLine="185"/>
              <w:jc w:val="left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表现一般</w:t>
            </w:r>
            <w:r w:rsidR="00835BCB"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：1–3分</w:t>
            </w:r>
          </w:p>
        </w:tc>
      </w:tr>
      <w:tr w:rsidR="00FC7083" w:rsidRPr="00FC7083" w14:paraId="1CBBFE16" w14:textId="77777777" w:rsidTr="00FC6265">
        <w:trPr>
          <w:trHeight w:val="440"/>
          <w:jc w:val="center"/>
        </w:trPr>
        <w:tc>
          <w:tcPr>
            <w:tcW w:w="2999" w:type="pct"/>
            <w:gridSpan w:val="2"/>
            <w:tcBorders>
              <w:tl2br w:val="nil"/>
              <w:tr2bl w:val="nil"/>
            </w:tcBorders>
            <w:vAlign w:val="center"/>
          </w:tcPr>
          <w:p w14:paraId="1477D3D7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评委的总体印象：0 -5分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54069CD8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</w:tr>
      <w:tr w:rsidR="00835BCB" w:rsidRPr="00FC7083" w14:paraId="7FDF2EF7" w14:textId="77777777" w:rsidTr="00FC6265">
        <w:trPr>
          <w:trHeight w:val="473"/>
          <w:jc w:val="center"/>
        </w:trPr>
        <w:tc>
          <w:tcPr>
            <w:tcW w:w="2999" w:type="pct"/>
            <w:gridSpan w:val="2"/>
            <w:tcBorders>
              <w:tl2br w:val="nil"/>
              <w:tr2bl w:val="nil"/>
            </w:tcBorders>
            <w:vAlign w:val="center"/>
          </w:tcPr>
          <w:p w14:paraId="730F4FE1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 w:rsidRPr="0030049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满分100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2D786C4A" w14:textId="77777777" w:rsidR="00835BCB" w:rsidRPr="00300496" w:rsidRDefault="00835BCB" w:rsidP="00FC6265">
            <w:pPr>
              <w:spacing w:line="240" w:lineRule="atLeast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</w:p>
        </w:tc>
      </w:tr>
    </w:tbl>
    <w:p w14:paraId="19AF736D" w14:textId="77777777" w:rsidR="00835BCB" w:rsidRPr="00FC7083" w:rsidRDefault="00835BCB">
      <w:pPr>
        <w:widowControl/>
        <w:numPr>
          <w:ilvl w:val="255"/>
          <w:numId w:val="0"/>
        </w:numPr>
        <w:spacing w:line="360" w:lineRule="auto"/>
        <w:jc w:val="left"/>
        <w:rPr>
          <w:rFonts w:ascii="华文仿宋" w:eastAsia="华文仿宋" w:hAnsi="华文仿宋" w:cs="华文仿宋"/>
          <w:bCs/>
          <w:color w:val="FF0000"/>
          <w:sz w:val="32"/>
          <w:szCs w:val="32"/>
        </w:rPr>
      </w:pPr>
    </w:p>
    <w:p w14:paraId="0C6503E0" w14:textId="77777777" w:rsidR="00696964" w:rsidRDefault="000A794E">
      <w:pPr>
        <w:widowControl/>
        <w:numPr>
          <w:ilvl w:val="255"/>
          <w:numId w:val="0"/>
        </w:numPr>
        <w:spacing w:line="360" w:lineRule="auto"/>
        <w:jc w:val="left"/>
        <w:rPr>
          <w:rFonts w:ascii="华文仿宋" w:eastAsia="华文仿宋" w:hAnsi="华文仿宋" w:cs="华文仿宋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</w:rPr>
        <w:t>二</w:t>
      </w:r>
      <w:r w:rsidRPr="000A794E">
        <w:rPr>
          <w:rFonts w:ascii="华文仿宋" w:eastAsia="华文仿宋" w:hAnsi="华文仿宋" w:cs="华文仿宋" w:hint="eastAsia"/>
          <w:bCs/>
          <w:sz w:val="32"/>
          <w:szCs w:val="32"/>
        </w:rPr>
        <w:t>、</w:t>
      </w:r>
      <w:r w:rsidR="00846581">
        <w:rPr>
          <w:rFonts w:ascii="华文仿宋" w:eastAsia="华文仿宋" w:hAnsi="华文仿宋" w:cs="华文仿宋" w:hint="eastAsia"/>
          <w:bCs/>
          <w:sz w:val="32"/>
          <w:szCs w:val="32"/>
        </w:rPr>
        <w:t>质量创新项目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8028"/>
      </w:tblGrid>
      <w:tr w:rsidR="00696964" w14:paraId="2F43C23C" w14:textId="77777777">
        <w:trPr>
          <w:trHeight w:val="412"/>
          <w:jc w:val="center"/>
        </w:trPr>
        <w:tc>
          <w:tcPr>
            <w:tcW w:w="1304" w:type="dxa"/>
            <w:vAlign w:val="center"/>
          </w:tcPr>
          <w:p w14:paraId="1A5268BE" w14:textId="77777777" w:rsidR="00696964" w:rsidRDefault="0084658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z w:val="24"/>
              </w:rPr>
              <w:t>评价方面</w:t>
            </w:r>
          </w:p>
        </w:tc>
        <w:tc>
          <w:tcPr>
            <w:tcW w:w="8028" w:type="dxa"/>
            <w:vAlign w:val="center"/>
          </w:tcPr>
          <w:p w14:paraId="6688F59F" w14:textId="77777777" w:rsidR="00696964" w:rsidRDefault="00846581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z w:val="24"/>
              </w:rPr>
              <w:t>评价内容</w:t>
            </w:r>
          </w:p>
        </w:tc>
      </w:tr>
      <w:tr w:rsidR="00696964" w14:paraId="2C8ADDC1" w14:textId="77777777" w:rsidTr="009D5675">
        <w:trPr>
          <w:trHeight w:val="2701"/>
          <w:jc w:val="center"/>
        </w:trPr>
        <w:tc>
          <w:tcPr>
            <w:tcW w:w="1304" w:type="dxa"/>
            <w:vAlign w:val="center"/>
          </w:tcPr>
          <w:p w14:paraId="557F39BC" w14:textId="77777777" w:rsidR="00696964" w:rsidRDefault="00846581">
            <w:pPr>
              <w:spacing w:line="360" w:lineRule="auto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新颖性</w:t>
            </w:r>
          </w:p>
          <w:p w14:paraId="0CD6B525" w14:textId="77777777" w:rsidR="00696964" w:rsidRDefault="00846581">
            <w:pPr>
              <w:spacing w:line="360" w:lineRule="auto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（30分）</w:t>
            </w:r>
          </w:p>
        </w:tc>
        <w:tc>
          <w:tcPr>
            <w:tcW w:w="8028" w:type="dxa"/>
            <w:vAlign w:val="center"/>
          </w:tcPr>
          <w:p w14:paraId="23F009BC" w14:textId="77777777" w:rsidR="00696964" w:rsidRDefault="00846581">
            <w:pPr>
              <w:numPr>
                <w:ilvl w:val="0"/>
                <w:numId w:val="1"/>
              </w:numPr>
              <w:spacing w:line="360" w:lineRule="auto"/>
              <w:ind w:left="114" w:hangingChars="50" w:hanging="114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项目选题：①来自</w:t>
            </w:r>
            <w:r w:rsidR="009D5675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患者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等相关方需求、战略和业务发展需要，技术革新和创意及新应用；②项目目标清晰、可测量，能充分说明目标的设定科学合理。</w:t>
            </w:r>
          </w:p>
          <w:p w14:paraId="4AB23B1A" w14:textId="77777777" w:rsidR="00696964" w:rsidRDefault="00846581">
            <w:pPr>
              <w:spacing w:line="360" w:lineRule="auto"/>
              <w:ind w:left="114" w:hangingChars="50" w:hanging="114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2.创新水平：</w:t>
            </w:r>
            <w:r w:rsidR="009D5675"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①采用创新的或显著不同的方案、技术或方法；</w:t>
            </w:r>
            <w:r w:rsidR="009D5675">
              <w:rPr>
                <w:rFonts w:ascii="宋体" w:eastAsia="宋体" w:hAnsi="宋体" w:cs="宋体" w:hint="eastAsia"/>
                <w:color w:val="000000" w:themeColor="text1"/>
                <w:sz w:val="24"/>
              </w:rPr>
              <w:t>②项目的实施</w:t>
            </w:r>
            <w:r w:rsidR="009D5675"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形成组织的竞争优势。</w:t>
            </w:r>
          </w:p>
          <w:p w14:paraId="32922B10" w14:textId="77777777" w:rsidR="00696964" w:rsidRDefault="00846581">
            <w:pPr>
              <w:spacing w:line="360" w:lineRule="auto"/>
              <w:ind w:left="114" w:hangingChars="50" w:hanging="114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3.及时性：能准确、适时</w:t>
            </w:r>
            <w:r w:rsidR="00FE0BAF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新的或显著不同的方案、技术或方法；②项目的实施形成组织的竞争优势。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地应对</w:t>
            </w:r>
            <w:r w:rsidR="00E55726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患者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或市场需求。</w:t>
            </w:r>
          </w:p>
        </w:tc>
      </w:tr>
      <w:tr w:rsidR="00696964" w14:paraId="561474B3" w14:textId="77777777">
        <w:trPr>
          <w:trHeight w:val="90"/>
          <w:jc w:val="center"/>
        </w:trPr>
        <w:tc>
          <w:tcPr>
            <w:tcW w:w="1304" w:type="dxa"/>
            <w:vAlign w:val="center"/>
          </w:tcPr>
          <w:p w14:paraId="6669FFE4" w14:textId="77777777" w:rsidR="00696964" w:rsidRDefault="00846581">
            <w:pPr>
              <w:spacing w:line="360" w:lineRule="auto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实用性</w:t>
            </w:r>
          </w:p>
          <w:p w14:paraId="0B8AB24F" w14:textId="77777777" w:rsidR="00696964" w:rsidRDefault="00846581">
            <w:pPr>
              <w:spacing w:line="360" w:lineRule="auto"/>
              <w:ind w:left="114" w:hangingChars="50" w:hanging="114"/>
              <w:jc w:val="center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（15分）</w:t>
            </w:r>
          </w:p>
        </w:tc>
        <w:tc>
          <w:tcPr>
            <w:tcW w:w="8028" w:type="dxa"/>
            <w:vAlign w:val="center"/>
          </w:tcPr>
          <w:p w14:paraId="62E74A6D" w14:textId="77777777" w:rsidR="00696964" w:rsidRDefault="00846581">
            <w:pPr>
              <w:spacing w:line="360" w:lineRule="auto"/>
              <w:ind w:left="114" w:hangingChars="50" w:hanging="114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1.易实施：①系统地在组织内进行部署和实施；②易于实施，符合组织人力、技术、设备和材料等资源配置能力。</w:t>
            </w:r>
          </w:p>
          <w:p w14:paraId="5E1F2D9C" w14:textId="77777777" w:rsidR="00696964" w:rsidRDefault="00846581">
            <w:pPr>
              <w:spacing w:line="360" w:lineRule="auto"/>
              <w:ind w:left="114" w:hangingChars="50" w:hanging="114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2.易使用：易于</w:t>
            </w:r>
            <w:r w:rsidR="009D5675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患者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和最终用户的熟练使用。</w:t>
            </w:r>
          </w:p>
          <w:p w14:paraId="6D2596BB" w14:textId="77777777" w:rsidR="00696964" w:rsidRDefault="00846581">
            <w:pPr>
              <w:spacing w:line="360" w:lineRule="auto"/>
              <w:ind w:left="114" w:hangingChars="50" w:hanging="114"/>
              <w:rPr>
                <w:rFonts w:ascii="宋体" w:eastAsia="宋体" w:hAnsi="宋体" w:cs="宋体"/>
                <w:bCs/>
                <w:color w:val="000000" w:themeColor="text1"/>
                <w:spacing w:val="-6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3.易推广：①具有组织或行业内外的实用推广价值，可被学习、借鉴和使用；②具有一定前瞻性，能满足不断变化的需求。</w:t>
            </w:r>
          </w:p>
        </w:tc>
      </w:tr>
      <w:tr w:rsidR="00696964" w14:paraId="071302C1" w14:textId="77777777">
        <w:trPr>
          <w:trHeight w:val="2600"/>
          <w:jc w:val="center"/>
        </w:trPr>
        <w:tc>
          <w:tcPr>
            <w:tcW w:w="1304" w:type="dxa"/>
            <w:vAlign w:val="center"/>
          </w:tcPr>
          <w:p w14:paraId="69CDDF1A" w14:textId="77777777" w:rsidR="00696964" w:rsidRDefault="00846581">
            <w:pPr>
              <w:spacing w:line="360" w:lineRule="auto"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lastRenderedPageBreak/>
              <w:t>知识性</w:t>
            </w:r>
          </w:p>
          <w:p w14:paraId="19F4CDC0" w14:textId="77777777" w:rsidR="00696964" w:rsidRDefault="00846581">
            <w:pPr>
              <w:spacing w:line="360" w:lineRule="auto"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（15分）</w:t>
            </w:r>
          </w:p>
        </w:tc>
        <w:tc>
          <w:tcPr>
            <w:tcW w:w="8028" w:type="dxa"/>
            <w:vAlign w:val="center"/>
          </w:tcPr>
          <w:p w14:paraId="5F860867" w14:textId="77777777" w:rsidR="00696964" w:rsidRDefault="00846581">
            <w:pPr>
              <w:spacing w:line="360" w:lineRule="auto"/>
              <w:ind w:left="120" w:hangingChars="50" w:hanging="120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1.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创意或发现：①项目实施过程应有新的创意或发现；②充分考虑到创意或发现可能产生的风险。</w:t>
            </w:r>
          </w:p>
          <w:p w14:paraId="33FD4676" w14:textId="77777777" w:rsidR="00696964" w:rsidRDefault="00846581">
            <w:pPr>
              <w:spacing w:line="360" w:lineRule="auto"/>
              <w:ind w:left="120" w:hangingChars="50" w:hanging="120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2.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创新过程的可信度：①充分运用知识和技术资源，确保具备知识基础；②系统运用了质量创新理论、技术、工具方法。</w:t>
            </w:r>
          </w:p>
          <w:p w14:paraId="1684FE0D" w14:textId="77777777" w:rsidR="00696964" w:rsidRDefault="00846581">
            <w:pPr>
              <w:spacing w:line="360" w:lineRule="auto"/>
              <w:ind w:left="120" w:hangingChars="50" w:hanging="120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3.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创新过程的系统性：①基于系统的开发过程，能以多种方式有效利用知识或技术资源；②能将总结提炼的创意活动和创新过程中获得的知识或技术，整合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入组织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资源。</w:t>
            </w:r>
          </w:p>
        </w:tc>
      </w:tr>
      <w:tr w:rsidR="00696964" w14:paraId="5513181F" w14:textId="77777777">
        <w:trPr>
          <w:trHeight w:val="90"/>
          <w:jc w:val="center"/>
        </w:trPr>
        <w:tc>
          <w:tcPr>
            <w:tcW w:w="1304" w:type="dxa"/>
            <w:vAlign w:val="center"/>
          </w:tcPr>
          <w:p w14:paraId="7F5D6B45" w14:textId="77777777" w:rsidR="00696964" w:rsidRDefault="009D5675">
            <w:pPr>
              <w:spacing w:line="360" w:lineRule="auto"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患者</w:t>
            </w:r>
            <w:r w:rsidR="00846581">
              <w:rPr>
                <w:rFonts w:ascii="宋体" w:eastAsia="宋体" w:hAnsi="宋体" w:cs="宋体" w:hint="eastAsia"/>
                <w:color w:val="000000" w:themeColor="text1"/>
                <w:sz w:val="24"/>
              </w:rPr>
              <w:t>导向</w:t>
            </w:r>
          </w:p>
          <w:p w14:paraId="3DE92902" w14:textId="77777777" w:rsidR="00696964" w:rsidRDefault="00846581">
            <w:pPr>
              <w:spacing w:line="360" w:lineRule="auto"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（15分）</w:t>
            </w:r>
          </w:p>
        </w:tc>
        <w:tc>
          <w:tcPr>
            <w:tcW w:w="8028" w:type="dxa"/>
            <w:vAlign w:val="center"/>
          </w:tcPr>
          <w:p w14:paraId="34D6FDC8" w14:textId="77777777" w:rsidR="00696964" w:rsidRDefault="00846581">
            <w:pPr>
              <w:spacing w:line="360" w:lineRule="auto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1.理解</w:t>
            </w:r>
            <w:r w:rsidR="009D5675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患者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需求：①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明确目标</w:t>
            </w:r>
            <w:r w:rsidR="009D5675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患者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和其他相关方需求；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②进行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充分、科学的</w:t>
            </w:r>
            <w:r w:rsidR="009D5675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患者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需求分析，明确描述关键需求点。</w:t>
            </w:r>
          </w:p>
          <w:p w14:paraId="36D2A325" w14:textId="77777777" w:rsidR="00696964" w:rsidRDefault="00846581">
            <w:pPr>
              <w:spacing w:line="360" w:lineRule="auto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2.满足</w:t>
            </w:r>
            <w:r w:rsidR="009D5675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患者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需求：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充分响应</w:t>
            </w:r>
            <w:r w:rsidR="009D5675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患者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需求，增强了</w:t>
            </w:r>
            <w:r w:rsidR="009D5675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患者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满意度。</w:t>
            </w:r>
          </w:p>
          <w:p w14:paraId="49C992D7" w14:textId="77777777" w:rsidR="00696964" w:rsidRDefault="00846581">
            <w:pPr>
              <w:spacing w:line="360" w:lineRule="auto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3.超越</w:t>
            </w:r>
            <w:r w:rsidR="009D5675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患者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期望：①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致力于超越对</w:t>
            </w:r>
            <w:r w:rsidR="009D5675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患者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的承诺；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②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有助于增强</w:t>
            </w:r>
            <w:r w:rsidR="009D5675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患者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忠诚度。</w:t>
            </w:r>
          </w:p>
        </w:tc>
      </w:tr>
      <w:tr w:rsidR="00696964" w14:paraId="58FD1B00" w14:textId="77777777">
        <w:trPr>
          <w:trHeight w:val="2668"/>
          <w:jc w:val="center"/>
        </w:trPr>
        <w:tc>
          <w:tcPr>
            <w:tcW w:w="1304" w:type="dxa"/>
            <w:vAlign w:val="center"/>
          </w:tcPr>
          <w:p w14:paraId="58914B2E" w14:textId="77777777" w:rsidR="00696964" w:rsidRDefault="00846581">
            <w:pPr>
              <w:spacing w:line="360" w:lineRule="auto"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有效性</w:t>
            </w:r>
          </w:p>
          <w:p w14:paraId="58FE0F75" w14:textId="77777777" w:rsidR="00696964" w:rsidRDefault="00846581">
            <w:pPr>
              <w:spacing w:line="360" w:lineRule="auto"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（15分）</w:t>
            </w:r>
          </w:p>
        </w:tc>
        <w:tc>
          <w:tcPr>
            <w:tcW w:w="8028" w:type="dxa"/>
            <w:vAlign w:val="center"/>
          </w:tcPr>
          <w:p w14:paraId="25A3DCFD" w14:textId="77777777" w:rsidR="00696964" w:rsidRDefault="00846581">
            <w:pPr>
              <w:spacing w:line="360" w:lineRule="auto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1.目标达成：①实现设定的目标；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②项目的实用性得到了实践检验，可提供充分、有效的数据和证据。</w:t>
            </w:r>
          </w:p>
          <w:p w14:paraId="1A619574" w14:textId="77777777" w:rsidR="00696964" w:rsidRDefault="00846581">
            <w:pPr>
              <w:spacing w:line="360" w:lineRule="auto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2.项目效果：①取得的新产品、新技术、新标准或新规范等成果，可与现有或同类项目进行比较；②取得的财务、市场等经营结果，可与竞争对手或标杆组织进行比较。</w:t>
            </w:r>
          </w:p>
          <w:p w14:paraId="2CAF37D1" w14:textId="77777777" w:rsidR="00696964" w:rsidRDefault="00846581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3.社会责任绩效：①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环境、资源、就业、消费者权益等的改善或提升；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②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员工、股东、供应商等相关方利益的改善或提升。</w:t>
            </w:r>
          </w:p>
        </w:tc>
      </w:tr>
      <w:tr w:rsidR="00696964" w14:paraId="4C3D6247" w14:textId="77777777">
        <w:trPr>
          <w:trHeight w:val="372"/>
          <w:jc w:val="center"/>
        </w:trPr>
        <w:tc>
          <w:tcPr>
            <w:tcW w:w="1304" w:type="dxa"/>
            <w:vAlign w:val="center"/>
          </w:tcPr>
          <w:p w14:paraId="0101B32F" w14:textId="77777777" w:rsidR="00696964" w:rsidRDefault="00846581">
            <w:pPr>
              <w:spacing w:line="360" w:lineRule="auto"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发表效果</w:t>
            </w:r>
          </w:p>
          <w:p w14:paraId="3943BFEE" w14:textId="77777777" w:rsidR="00696964" w:rsidRDefault="00846581">
            <w:pPr>
              <w:spacing w:line="360" w:lineRule="auto"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（10分）</w:t>
            </w:r>
          </w:p>
        </w:tc>
        <w:tc>
          <w:tcPr>
            <w:tcW w:w="8028" w:type="dxa"/>
            <w:vAlign w:val="center"/>
          </w:tcPr>
          <w:p w14:paraId="7726ED98" w14:textId="77777777" w:rsidR="00696964" w:rsidRDefault="00846581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1.表述清晰，重点突出，专业语言运用准确；</w:t>
            </w:r>
          </w:p>
          <w:p w14:paraId="2B75C73F" w14:textId="77777777" w:rsidR="00696964" w:rsidRDefault="00846581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2.汇报完整、用时得当（超过15分钟每分钟减1分）；</w:t>
            </w:r>
          </w:p>
          <w:p w14:paraId="60698C6F" w14:textId="77777777" w:rsidR="00696964" w:rsidRDefault="00846581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3.团队配合默契；4.回答正确，简明扼要。</w:t>
            </w:r>
          </w:p>
        </w:tc>
      </w:tr>
    </w:tbl>
    <w:p w14:paraId="69F02378" w14:textId="77777777" w:rsidR="00696964" w:rsidRDefault="00696964">
      <w:pPr>
        <w:spacing w:line="360" w:lineRule="auto"/>
        <w:rPr>
          <w:rFonts w:ascii="华文仿宋" w:eastAsia="华文仿宋" w:hAnsi="华文仿宋" w:cs="华文仿宋"/>
          <w:bCs/>
          <w:sz w:val="32"/>
          <w:szCs w:val="32"/>
        </w:rPr>
      </w:pPr>
    </w:p>
    <w:p w14:paraId="3C8D9F17" w14:textId="77777777" w:rsidR="00696964" w:rsidRDefault="000A794E">
      <w:pPr>
        <w:spacing w:line="360" w:lineRule="auto"/>
        <w:rPr>
          <w:rFonts w:ascii="华文仿宋" w:eastAsia="华文仿宋" w:hAnsi="华文仿宋" w:cs="华文仿宋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</w:rPr>
        <w:t>三</w:t>
      </w:r>
      <w:r w:rsidRPr="000A794E">
        <w:rPr>
          <w:rFonts w:ascii="华文仿宋" w:eastAsia="华文仿宋" w:hAnsi="华文仿宋" w:cs="华文仿宋" w:hint="eastAsia"/>
          <w:bCs/>
          <w:sz w:val="32"/>
          <w:szCs w:val="32"/>
        </w:rPr>
        <w:t>、</w:t>
      </w:r>
      <w:r w:rsidR="00846581">
        <w:rPr>
          <w:rFonts w:ascii="华文仿宋" w:eastAsia="华文仿宋" w:hAnsi="华文仿宋" w:cs="华文仿宋" w:hint="eastAsia"/>
          <w:bCs/>
          <w:sz w:val="32"/>
          <w:szCs w:val="32"/>
        </w:rPr>
        <w:t>优质服务大赛</w:t>
      </w:r>
    </w:p>
    <w:tbl>
      <w:tblPr>
        <w:tblpPr w:leftFromText="180" w:rightFromText="180" w:vertAnchor="text" w:horzAnchor="page" w:tblpXSpec="center" w:tblpY="253"/>
        <w:tblOverlap w:val="never"/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2"/>
        <w:gridCol w:w="7777"/>
      </w:tblGrid>
      <w:tr w:rsidR="00696964" w14:paraId="435EB442" w14:textId="77777777">
        <w:trPr>
          <w:trHeight w:val="519"/>
          <w:jc w:val="center"/>
        </w:trPr>
        <w:tc>
          <w:tcPr>
            <w:tcW w:w="1572" w:type="dxa"/>
            <w:vAlign w:val="center"/>
          </w:tcPr>
          <w:p w14:paraId="201D0FCC" w14:textId="77777777" w:rsidR="00696964" w:rsidRDefault="0084658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z w:val="24"/>
              </w:rPr>
              <w:t>评价方面</w:t>
            </w:r>
          </w:p>
        </w:tc>
        <w:tc>
          <w:tcPr>
            <w:tcW w:w="7777" w:type="dxa"/>
            <w:vAlign w:val="center"/>
          </w:tcPr>
          <w:p w14:paraId="15F3C1CE" w14:textId="77777777" w:rsidR="00696964" w:rsidRDefault="00846581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z w:val="24"/>
              </w:rPr>
              <w:t>评价内容</w:t>
            </w:r>
          </w:p>
        </w:tc>
      </w:tr>
      <w:tr w:rsidR="00696964" w14:paraId="2A3F3F59" w14:textId="77777777" w:rsidTr="003E24DC">
        <w:trPr>
          <w:trHeight w:val="558"/>
          <w:jc w:val="center"/>
        </w:trPr>
        <w:tc>
          <w:tcPr>
            <w:tcW w:w="1572" w:type="dxa"/>
            <w:vAlign w:val="center"/>
          </w:tcPr>
          <w:p w14:paraId="23361933" w14:textId="77777777" w:rsidR="00696964" w:rsidRDefault="00846581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服务设计</w:t>
            </w:r>
          </w:p>
          <w:p w14:paraId="6D718F78" w14:textId="77777777" w:rsidR="00696964" w:rsidRDefault="00846581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（25分）</w:t>
            </w:r>
          </w:p>
        </w:tc>
        <w:tc>
          <w:tcPr>
            <w:tcW w:w="7777" w:type="dxa"/>
            <w:vAlign w:val="center"/>
          </w:tcPr>
          <w:p w14:paraId="3899D58C" w14:textId="77777777" w:rsidR="00696964" w:rsidRDefault="00846581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Chars="0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1. 服务需求</w:t>
            </w:r>
          </w:p>
          <w:p w14:paraId="00A22585" w14:textId="77777777" w:rsidR="00696964" w:rsidRDefault="00846581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Chars="0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①符合</w:t>
            </w:r>
            <w:r w:rsidR="009D5675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患者</w:t>
            </w:r>
            <w:r>
              <w:rPr>
                <w:rFonts w:ascii="宋体" w:eastAsia="宋体" w:hAnsi="宋体" w:cs="宋体" w:hint="eastAsia"/>
                <w:color w:val="333333"/>
                <w:sz w:val="24"/>
              </w:rPr>
              <w:t>或相关方的需求；②与组织战略和业务发展相一致。</w:t>
            </w:r>
          </w:p>
          <w:p w14:paraId="678601A2" w14:textId="77777777" w:rsidR="00696964" w:rsidRDefault="00846581">
            <w:pPr>
              <w:numPr>
                <w:ilvl w:val="0"/>
                <w:numId w:val="3"/>
              </w:numPr>
              <w:spacing w:line="360" w:lineRule="auto"/>
              <w:ind w:left="0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2. 服务策划</w:t>
            </w:r>
          </w:p>
          <w:p w14:paraId="1AF9850A" w14:textId="77777777" w:rsidR="00696964" w:rsidRDefault="00846581">
            <w:pPr>
              <w:numPr>
                <w:ilvl w:val="255"/>
                <w:numId w:val="0"/>
              </w:numPr>
              <w:spacing w:line="360" w:lineRule="auto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①基于系统的开发过程；②充分利用内外部知识和技术。</w:t>
            </w:r>
          </w:p>
          <w:p w14:paraId="71717FC3" w14:textId="77777777" w:rsidR="00696964" w:rsidRDefault="00846581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Chars="0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lastRenderedPageBreak/>
              <w:t>3. 服务目标具体、清晰可测量，具有一定挑战性。</w:t>
            </w:r>
          </w:p>
        </w:tc>
      </w:tr>
      <w:tr w:rsidR="00696964" w14:paraId="576422C6" w14:textId="77777777">
        <w:trPr>
          <w:trHeight w:val="2151"/>
          <w:jc w:val="center"/>
        </w:trPr>
        <w:tc>
          <w:tcPr>
            <w:tcW w:w="1572" w:type="dxa"/>
            <w:vAlign w:val="center"/>
          </w:tcPr>
          <w:p w14:paraId="576DF533" w14:textId="77777777" w:rsidR="00696964" w:rsidRDefault="00846581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lastRenderedPageBreak/>
              <w:t>服务实现</w:t>
            </w:r>
          </w:p>
          <w:p w14:paraId="30648463" w14:textId="77777777" w:rsidR="00696964" w:rsidRDefault="00846581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（35分）</w:t>
            </w:r>
          </w:p>
        </w:tc>
        <w:tc>
          <w:tcPr>
            <w:tcW w:w="7777" w:type="dxa"/>
            <w:vAlign w:val="center"/>
          </w:tcPr>
          <w:p w14:paraId="1B37A228" w14:textId="77777777" w:rsidR="00696964" w:rsidRDefault="00846581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Chars="0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1. 服务流程清晰、符合逻辑、易实施。</w:t>
            </w:r>
          </w:p>
          <w:p w14:paraId="4054AA5A" w14:textId="77777777" w:rsidR="00696964" w:rsidRDefault="00846581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Chars="0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2. 服务保证</w:t>
            </w:r>
          </w:p>
          <w:p w14:paraId="0B182606" w14:textId="77777777" w:rsidR="00696964" w:rsidRDefault="00846581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Chars="0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①充分的资源支持（人、设施、环境等）；②对服务人员实施必要的指导和培训；③注重与服务相关的知识或经验的保存和传承。</w:t>
            </w:r>
          </w:p>
          <w:p w14:paraId="38777A2A" w14:textId="77777777" w:rsidR="00696964" w:rsidRDefault="00846581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Chars="0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3. 服务改进</w:t>
            </w:r>
          </w:p>
          <w:p w14:paraId="5A9669C2" w14:textId="77777777" w:rsidR="00696964" w:rsidRDefault="00846581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Chars="0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①有监督和</w:t>
            </w:r>
            <w:r w:rsidR="00C57737">
              <w:rPr>
                <w:rFonts w:ascii="宋体" w:eastAsia="宋体" w:hAnsi="宋体" w:cs="宋体" w:hint="eastAsia"/>
                <w:color w:val="333333"/>
                <w:sz w:val="24"/>
              </w:rPr>
              <w:t>患者</w:t>
            </w:r>
            <w:r>
              <w:rPr>
                <w:rFonts w:ascii="宋体" w:eastAsia="宋体" w:hAnsi="宋体" w:cs="宋体" w:hint="eastAsia"/>
                <w:color w:val="333333"/>
                <w:sz w:val="24"/>
              </w:rPr>
              <w:t>意见反馈机制；②定期评价、分析服务过程和成效；③及时采取改进措施，包括补救、修订服务过程和制度。</w:t>
            </w:r>
          </w:p>
        </w:tc>
      </w:tr>
      <w:tr w:rsidR="00696964" w14:paraId="0817CFC8" w14:textId="77777777">
        <w:trPr>
          <w:trHeight w:val="2081"/>
          <w:jc w:val="center"/>
        </w:trPr>
        <w:tc>
          <w:tcPr>
            <w:tcW w:w="1572" w:type="dxa"/>
            <w:vAlign w:val="center"/>
          </w:tcPr>
          <w:p w14:paraId="3796E3F7" w14:textId="77777777" w:rsidR="00696964" w:rsidRDefault="00846581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服务效果</w:t>
            </w:r>
          </w:p>
          <w:p w14:paraId="32B452FF" w14:textId="77777777" w:rsidR="00696964" w:rsidRDefault="00846581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（20分）</w:t>
            </w:r>
          </w:p>
        </w:tc>
        <w:tc>
          <w:tcPr>
            <w:tcW w:w="7777" w:type="dxa"/>
            <w:vAlign w:val="center"/>
          </w:tcPr>
          <w:p w14:paraId="4AE0D96D" w14:textId="77777777" w:rsidR="00696964" w:rsidRDefault="00846581">
            <w:pPr>
              <w:pStyle w:val="a4"/>
              <w:numPr>
                <w:ilvl w:val="255"/>
                <w:numId w:val="0"/>
              </w:numPr>
              <w:spacing w:line="360" w:lineRule="auto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1. 价值实现</w:t>
            </w:r>
          </w:p>
          <w:p w14:paraId="2F020DCE" w14:textId="77777777" w:rsidR="00696964" w:rsidRDefault="00846581">
            <w:pPr>
              <w:pStyle w:val="a4"/>
              <w:numPr>
                <w:ilvl w:val="255"/>
                <w:numId w:val="0"/>
              </w:numPr>
              <w:spacing w:line="360" w:lineRule="auto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①达成目标，充分响应</w:t>
            </w:r>
            <w:r w:rsidR="009D5675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患者</w:t>
            </w:r>
            <w:r>
              <w:rPr>
                <w:rFonts w:ascii="宋体" w:eastAsia="宋体" w:hAnsi="宋体" w:cs="宋体" w:hint="eastAsia"/>
                <w:color w:val="333333"/>
                <w:sz w:val="24"/>
              </w:rPr>
              <w:t>和相关方需求；</w:t>
            </w:r>
          </w:p>
          <w:p w14:paraId="7CD85E31" w14:textId="77777777" w:rsidR="00696964" w:rsidRDefault="00846581">
            <w:pPr>
              <w:pStyle w:val="a4"/>
              <w:numPr>
                <w:ilvl w:val="255"/>
                <w:numId w:val="0"/>
              </w:numPr>
              <w:spacing w:line="360" w:lineRule="auto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②超越对</w:t>
            </w:r>
            <w:r w:rsidR="009D5675">
              <w:rPr>
                <w:rFonts w:ascii="宋体" w:eastAsia="宋体" w:hAnsi="宋体" w:cs="宋体" w:hint="eastAsia"/>
                <w:bCs/>
                <w:color w:val="000000" w:themeColor="text1"/>
                <w:spacing w:val="-6"/>
                <w:sz w:val="24"/>
              </w:rPr>
              <w:t>患者</w:t>
            </w:r>
            <w:r>
              <w:rPr>
                <w:rFonts w:ascii="宋体" w:eastAsia="宋体" w:hAnsi="宋体" w:cs="宋体" w:hint="eastAsia"/>
                <w:color w:val="333333"/>
                <w:sz w:val="24"/>
              </w:rPr>
              <w:t>的承诺，增强</w:t>
            </w:r>
            <w:r w:rsidR="00C57737">
              <w:rPr>
                <w:rFonts w:ascii="宋体" w:eastAsia="宋体" w:hAnsi="宋体" w:cs="宋体" w:hint="eastAsia"/>
                <w:color w:val="333333"/>
                <w:sz w:val="24"/>
              </w:rPr>
              <w:t>患者</w:t>
            </w:r>
            <w:r>
              <w:rPr>
                <w:rFonts w:ascii="宋体" w:eastAsia="宋体" w:hAnsi="宋体" w:cs="宋体" w:hint="eastAsia"/>
                <w:color w:val="333333"/>
                <w:sz w:val="24"/>
              </w:rPr>
              <w:t>忠诚度；</w:t>
            </w:r>
          </w:p>
          <w:p w14:paraId="13A26D26" w14:textId="77777777" w:rsidR="00696964" w:rsidRDefault="00846581">
            <w:pPr>
              <w:pStyle w:val="a4"/>
              <w:numPr>
                <w:ilvl w:val="255"/>
                <w:numId w:val="0"/>
              </w:numPr>
              <w:spacing w:line="360" w:lineRule="auto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③实现了经济、技术、社会等方面的价值。</w:t>
            </w:r>
          </w:p>
          <w:p w14:paraId="5941FB48" w14:textId="77777777" w:rsidR="00696964" w:rsidRDefault="00846581">
            <w:pPr>
              <w:pStyle w:val="a4"/>
              <w:numPr>
                <w:ilvl w:val="255"/>
                <w:numId w:val="0"/>
              </w:numPr>
              <w:spacing w:line="360" w:lineRule="auto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2. 示范引领</w:t>
            </w:r>
          </w:p>
          <w:p w14:paraId="5351E700" w14:textId="77777777" w:rsidR="00696964" w:rsidRDefault="00846581">
            <w:pPr>
              <w:pStyle w:val="a4"/>
              <w:numPr>
                <w:ilvl w:val="255"/>
                <w:numId w:val="0"/>
              </w:numPr>
              <w:spacing w:line="360" w:lineRule="auto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①服务创意新颖，有启发性；②服务过程先进，有示范性。</w:t>
            </w:r>
          </w:p>
        </w:tc>
      </w:tr>
      <w:tr w:rsidR="00696964" w14:paraId="42095719" w14:textId="77777777">
        <w:trPr>
          <w:trHeight w:val="858"/>
          <w:jc w:val="center"/>
        </w:trPr>
        <w:tc>
          <w:tcPr>
            <w:tcW w:w="1572" w:type="dxa"/>
            <w:vAlign w:val="center"/>
          </w:tcPr>
          <w:p w14:paraId="148AEAE6" w14:textId="77777777" w:rsidR="00696964" w:rsidRDefault="00846581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服务验证</w:t>
            </w:r>
          </w:p>
          <w:p w14:paraId="306238B8" w14:textId="77777777" w:rsidR="00696964" w:rsidRDefault="00846581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（10分）</w:t>
            </w:r>
          </w:p>
        </w:tc>
        <w:tc>
          <w:tcPr>
            <w:tcW w:w="7777" w:type="dxa"/>
            <w:vAlign w:val="center"/>
          </w:tcPr>
          <w:p w14:paraId="4326C967" w14:textId="77777777" w:rsidR="00696964" w:rsidRDefault="00846581">
            <w:pPr>
              <w:spacing w:line="360" w:lineRule="auto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通过暗访等方式核实验证结果与服务承诺相符。</w:t>
            </w:r>
          </w:p>
        </w:tc>
      </w:tr>
      <w:tr w:rsidR="00696964" w14:paraId="7A26FB69" w14:textId="77777777">
        <w:trPr>
          <w:trHeight w:val="1452"/>
          <w:jc w:val="center"/>
        </w:trPr>
        <w:tc>
          <w:tcPr>
            <w:tcW w:w="1572" w:type="dxa"/>
            <w:vAlign w:val="center"/>
          </w:tcPr>
          <w:p w14:paraId="7B5F3C62" w14:textId="77777777" w:rsidR="00696964" w:rsidRDefault="00846581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发表效果</w:t>
            </w:r>
          </w:p>
          <w:p w14:paraId="0F9C87CC" w14:textId="77777777" w:rsidR="00696964" w:rsidRDefault="00846581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（10分）</w:t>
            </w:r>
          </w:p>
        </w:tc>
        <w:tc>
          <w:tcPr>
            <w:tcW w:w="7777" w:type="dxa"/>
            <w:vAlign w:val="center"/>
          </w:tcPr>
          <w:p w14:paraId="03124AE5" w14:textId="77777777" w:rsidR="00696964" w:rsidRDefault="00846581">
            <w:pPr>
              <w:widowControl/>
              <w:numPr>
                <w:ilvl w:val="0"/>
                <w:numId w:val="5"/>
              </w:numPr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表述清晰，重点突出，专业语言运用准确；</w:t>
            </w:r>
          </w:p>
          <w:p w14:paraId="6FCFE5FD" w14:textId="77777777" w:rsidR="00696964" w:rsidRDefault="00846581">
            <w:pPr>
              <w:widowControl/>
              <w:numPr>
                <w:ilvl w:val="0"/>
                <w:numId w:val="5"/>
              </w:numPr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汇报完整、用时得当（超过15分钟每分钟减1分）；</w:t>
            </w:r>
          </w:p>
          <w:p w14:paraId="15B720F6" w14:textId="77777777" w:rsidR="00696964" w:rsidRDefault="00846581">
            <w:pPr>
              <w:widowControl/>
              <w:numPr>
                <w:ilvl w:val="0"/>
                <w:numId w:val="5"/>
              </w:numPr>
              <w:spacing w:line="360" w:lineRule="auto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团队配合默契；</w:t>
            </w:r>
          </w:p>
          <w:p w14:paraId="2D784620" w14:textId="77777777" w:rsidR="00696964" w:rsidRDefault="00846581">
            <w:pPr>
              <w:widowControl/>
              <w:numPr>
                <w:ilvl w:val="0"/>
                <w:numId w:val="5"/>
              </w:numPr>
              <w:spacing w:line="360" w:lineRule="auto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回答正确，简明扼要。</w:t>
            </w:r>
          </w:p>
        </w:tc>
      </w:tr>
    </w:tbl>
    <w:p w14:paraId="4487D76A" w14:textId="77777777" w:rsidR="00696964" w:rsidRDefault="00696964">
      <w:pPr>
        <w:spacing w:line="360" w:lineRule="auto"/>
        <w:rPr>
          <w:rFonts w:ascii="华文仿宋" w:eastAsia="华文仿宋" w:hAnsi="华文仿宋" w:cs="华文仿宋"/>
          <w:bCs/>
          <w:sz w:val="32"/>
          <w:szCs w:val="32"/>
        </w:rPr>
      </w:pPr>
    </w:p>
    <w:p w14:paraId="2A5FE97B" w14:textId="77777777" w:rsidR="00696964" w:rsidRDefault="000A794E">
      <w:pPr>
        <w:spacing w:line="360" w:lineRule="auto"/>
        <w:rPr>
          <w:rFonts w:ascii="华文仿宋" w:eastAsia="华文仿宋" w:hAnsi="华文仿宋" w:cs="华文仿宋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</w:rPr>
        <w:t>四</w:t>
      </w:r>
      <w:r w:rsidRPr="000A794E">
        <w:rPr>
          <w:rFonts w:ascii="华文仿宋" w:eastAsia="华文仿宋" w:hAnsi="华文仿宋" w:cs="华文仿宋" w:hint="eastAsia"/>
          <w:bCs/>
          <w:sz w:val="32"/>
          <w:szCs w:val="32"/>
        </w:rPr>
        <w:t>、</w:t>
      </w:r>
      <w:r w:rsidR="00846581">
        <w:rPr>
          <w:rFonts w:ascii="华文仿宋" w:eastAsia="华文仿宋" w:hAnsi="华文仿宋" w:cs="华文仿宋" w:hint="eastAsia"/>
          <w:bCs/>
          <w:sz w:val="32"/>
          <w:szCs w:val="32"/>
        </w:rPr>
        <w:t>全国品牌故事大赛评分细则</w:t>
      </w:r>
    </w:p>
    <w:p w14:paraId="3C8CE3B5" w14:textId="77777777" w:rsidR="00696964" w:rsidRPr="00FE0BAF" w:rsidRDefault="000A794E" w:rsidP="000A794E">
      <w:pPr>
        <w:overflowPunct w:val="0"/>
        <w:spacing w:line="360" w:lineRule="auto"/>
        <w:rPr>
          <w:rFonts w:ascii="黑体" w:eastAsia="黑体" w:hAnsi="黑体"/>
          <w:sz w:val="32"/>
          <w:szCs w:val="32"/>
        </w:rPr>
      </w:pPr>
      <w:r w:rsidRPr="00FE0BAF">
        <w:rPr>
          <w:rFonts w:ascii="黑体" w:eastAsia="黑体" w:hAnsi="黑体" w:hint="eastAsia"/>
          <w:sz w:val="32"/>
          <w:szCs w:val="32"/>
        </w:rPr>
        <w:t>（一）</w:t>
      </w:r>
      <w:r w:rsidR="00846581" w:rsidRPr="00FE0BAF">
        <w:rPr>
          <w:rFonts w:ascii="黑体" w:eastAsia="黑体" w:hAnsi="黑体" w:hint="eastAsia"/>
          <w:sz w:val="32"/>
          <w:szCs w:val="32"/>
        </w:rPr>
        <w:t>演讲比赛评分细则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7535"/>
      </w:tblGrid>
      <w:tr w:rsidR="00696964" w14:paraId="7BE384A7" w14:textId="77777777">
        <w:trPr>
          <w:trHeight w:val="349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704C" w14:textId="77777777" w:rsidR="00696964" w:rsidRDefault="00846581">
            <w:pPr>
              <w:overflowPunct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评分项目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8C968" w14:textId="77777777" w:rsidR="00696964" w:rsidRDefault="00846581">
            <w:pPr>
              <w:overflowPunct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评分要点</w:t>
            </w:r>
          </w:p>
        </w:tc>
      </w:tr>
      <w:tr w:rsidR="00696964" w14:paraId="1EC68679" w14:textId="77777777">
        <w:trPr>
          <w:trHeight w:val="693"/>
          <w:jc w:val="center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EDC2" w14:textId="77777777" w:rsidR="00696964" w:rsidRDefault="00846581">
            <w:pPr>
              <w:pStyle w:val="a3"/>
              <w:overflowPunct w:val="0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演讲内容</w:t>
            </w:r>
          </w:p>
          <w:p w14:paraId="55020551" w14:textId="77777777" w:rsidR="00696964" w:rsidRDefault="00846581">
            <w:pPr>
              <w:pStyle w:val="a3"/>
              <w:overflowPunct w:val="0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（55分）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2C619" w14:textId="77777777" w:rsidR="00696964" w:rsidRDefault="00846581">
            <w:pPr>
              <w:overflowPunct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1.主题鲜明：反映</w:t>
            </w:r>
            <w:r w:rsidR="009D5675">
              <w:rPr>
                <w:rFonts w:asciiTheme="minorEastAsia" w:hAnsiTheme="minorEastAsia" w:cstheme="minorEastAsia" w:hint="eastAsia"/>
                <w:sz w:val="24"/>
              </w:rPr>
              <w:t>医院</w:t>
            </w:r>
            <w:r>
              <w:rPr>
                <w:rFonts w:asciiTheme="minorEastAsia" w:hAnsiTheme="minorEastAsia" w:cstheme="minorEastAsia" w:hint="eastAsia"/>
                <w:sz w:val="24"/>
              </w:rPr>
              <w:t>品牌内涵精神、品牌战略和优秀的品牌管理实践，真实具体。（20分）</w:t>
            </w:r>
          </w:p>
        </w:tc>
      </w:tr>
      <w:tr w:rsidR="00696964" w14:paraId="3A305CFE" w14:textId="77777777">
        <w:trPr>
          <w:trHeight w:val="693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9E2F" w14:textId="77777777" w:rsidR="00696964" w:rsidRDefault="00696964"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E3CD4" w14:textId="77777777" w:rsidR="00696964" w:rsidRDefault="00846581">
            <w:pPr>
              <w:overflowPunct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2.材料：观点正确、实例生动，反映客观事实，具有普遍意义，体现时代精神。(15分)</w:t>
            </w:r>
          </w:p>
        </w:tc>
      </w:tr>
      <w:tr w:rsidR="00696964" w14:paraId="40F5745E" w14:textId="77777777">
        <w:trPr>
          <w:trHeight w:val="528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5D27" w14:textId="77777777" w:rsidR="00696964" w:rsidRDefault="00696964"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E9C0E" w14:textId="77777777" w:rsidR="00696964" w:rsidRDefault="00846581">
            <w:pPr>
              <w:overflowPunct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3.结构：逻辑清晰、构思巧妙，引人入胜。（10分）</w:t>
            </w:r>
          </w:p>
        </w:tc>
      </w:tr>
      <w:tr w:rsidR="00696964" w14:paraId="47278B0F" w14:textId="77777777">
        <w:trPr>
          <w:trHeight w:val="540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053B" w14:textId="77777777" w:rsidR="00696964" w:rsidRDefault="00696964"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B5C0F" w14:textId="77777777" w:rsidR="00696964" w:rsidRDefault="00846581">
            <w:pPr>
              <w:overflowPunct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4.语言：措辞准确、简练流畅。（10分）</w:t>
            </w:r>
          </w:p>
        </w:tc>
      </w:tr>
      <w:tr w:rsidR="00696964" w14:paraId="5AD9AD99" w14:textId="77777777">
        <w:trPr>
          <w:trHeight w:val="492"/>
          <w:jc w:val="center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8F99" w14:textId="77777777" w:rsidR="00696964" w:rsidRDefault="00846581">
            <w:pPr>
              <w:overflowPunct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演讲技巧</w:t>
            </w:r>
          </w:p>
          <w:p w14:paraId="70A7AF8E" w14:textId="77777777" w:rsidR="00696964" w:rsidRDefault="00846581">
            <w:pPr>
              <w:overflowPunct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（30分）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6C5A8" w14:textId="77777777" w:rsidR="00696964" w:rsidRDefault="00846581">
            <w:pPr>
              <w:pStyle w:val="11"/>
              <w:overflowPunct w:val="0"/>
              <w:spacing w:line="360" w:lineRule="auto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1.发音规范：普通话标准，口齿清晰，声音圆润洪亮。（10分）</w:t>
            </w:r>
          </w:p>
        </w:tc>
      </w:tr>
      <w:tr w:rsidR="00696964" w14:paraId="6699AFA6" w14:textId="77777777">
        <w:trPr>
          <w:trHeight w:val="540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B240" w14:textId="77777777" w:rsidR="00696964" w:rsidRDefault="00696964"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44220" w14:textId="77777777" w:rsidR="00696964" w:rsidRDefault="00846581">
            <w:pPr>
              <w:overflowPunct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2.语言表达：脱稿演讲，熟练、准确、流畅、自然。（10分）</w:t>
            </w:r>
          </w:p>
        </w:tc>
      </w:tr>
      <w:tr w:rsidR="00696964" w14:paraId="273AFCB9" w14:textId="77777777">
        <w:trPr>
          <w:trHeight w:val="693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4DF8" w14:textId="77777777" w:rsidR="00696964" w:rsidRDefault="00696964"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FF4B1" w14:textId="77777777" w:rsidR="00696964" w:rsidRDefault="00846581">
            <w:pPr>
              <w:overflowPunct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3.语音表达：语速恰当，语气、语调、音量、节奏张弛符合思想感情的起伏变化。（10分）</w:t>
            </w:r>
          </w:p>
        </w:tc>
      </w:tr>
      <w:tr w:rsidR="00696964" w14:paraId="4C79E28F" w14:textId="77777777">
        <w:trPr>
          <w:trHeight w:val="693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178E" w14:textId="77777777" w:rsidR="00696964" w:rsidRDefault="00846581">
            <w:pPr>
              <w:overflowPunct w:val="0"/>
              <w:spacing w:line="360" w:lineRule="auto"/>
              <w:ind w:left="296" w:hanging="437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形象风度</w:t>
            </w:r>
          </w:p>
          <w:p w14:paraId="5ADA6DF6" w14:textId="77777777" w:rsidR="00696964" w:rsidRDefault="00846581">
            <w:pPr>
              <w:overflowPunct w:val="0"/>
              <w:spacing w:line="360" w:lineRule="auto"/>
              <w:ind w:left="296" w:hanging="437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（5分）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96C3C" w14:textId="77777777" w:rsidR="00696964" w:rsidRDefault="00846581">
            <w:pPr>
              <w:overflowPunct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着装整洁、端庄、大方，举止自然得体，有风度。（5分）</w:t>
            </w:r>
          </w:p>
        </w:tc>
      </w:tr>
      <w:tr w:rsidR="00696964" w14:paraId="4643A0D2" w14:textId="77777777">
        <w:trPr>
          <w:trHeight w:val="924"/>
          <w:jc w:val="center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5A98" w14:textId="77777777" w:rsidR="00696964" w:rsidRDefault="00846581">
            <w:pPr>
              <w:overflowPunct w:val="0"/>
              <w:spacing w:line="360" w:lineRule="auto"/>
              <w:ind w:left="-141" w:firstLineChars="50" w:firstLine="12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会场效果</w:t>
            </w:r>
          </w:p>
          <w:p w14:paraId="31A16079" w14:textId="77777777" w:rsidR="00696964" w:rsidRDefault="00846581">
            <w:pPr>
              <w:overflowPunct w:val="0"/>
              <w:spacing w:line="360" w:lineRule="auto"/>
              <w:ind w:left="-141" w:firstLineChars="50" w:firstLine="12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（10分）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C120" w14:textId="77777777" w:rsidR="00696964" w:rsidRDefault="00846581">
            <w:pPr>
              <w:overflowPunct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1.感染力：演讲具有较强的吸引力和号召力，能较好地与听众感情融合在一起，营造良好的演讲效果。（5分）</w:t>
            </w:r>
          </w:p>
        </w:tc>
      </w:tr>
      <w:tr w:rsidR="00696964" w14:paraId="38A954E2" w14:textId="77777777">
        <w:trPr>
          <w:trHeight w:val="643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7AF9" w14:textId="77777777" w:rsidR="00696964" w:rsidRDefault="00696964"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35E67" w14:textId="77777777" w:rsidR="00696964" w:rsidRDefault="00846581">
            <w:pPr>
              <w:overflowPunct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2.时间控制：演讲作品时间控制在5至8分钟之内，超时扣分。（5分）</w:t>
            </w:r>
          </w:p>
        </w:tc>
      </w:tr>
    </w:tbl>
    <w:p w14:paraId="3B57ED9E" w14:textId="77777777" w:rsidR="00F33159" w:rsidRDefault="00F33159" w:rsidP="000A794E">
      <w:pPr>
        <w:overflowPunct w:val="0"/>
        <w:spacing w:line="360" w:lineRule="auto"/>
        <w:rPr>
          <w:rFonts w:ascii="黑体" w:eastAsia="黑体" w:hAnsi="黑体"/>
          <w:sz w:val="32"/>
          <w:szCs w:val="32"/>
        </w:rPr>
      </w:pPr>
    </w:p>
    <w:p w14:paraId="532A362C" w14:textId="77777777" w:rsidR="00696964" w:rsidRDefault="000A794E" w:rsidP="000A794E">
      <w:pPr>
        <w:overflowPunct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（二）</w:t>
      </w:r>
      <w:r w:rsidR="00846581">
        <w:rPr>
          <w:rFonts w:ascii="黑体" w:eastAsia="黑体" w:hAnsi="黑体" w:hint="eastAsia"/>
          <w:sz w:val="32"/>
          <w:szCs w:val="32"/>
        </w:rPr>
        <w:t>全国品牌故事征文评分细则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8004"/>
      </w:tblGrid>
      <w:tr w:rsidR="00696964" w14:paraId="2A838FB2" w14:textId="77777777">
        <w:trPr>
          <w:trHeight w:val="637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082F" w14:textId="77777777" w:rsidR="00696964" w:rsidRDefault="00846581">
            <w:pPr>
              <w:overflowPunct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评分项目</w:t>
            </w: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FB085" w14:textId="77777777" w:rsidR="00696964" w:rsidRDefault="00846581">
            <w:pPr>
              <w:overflowPunct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评分要点</w:t>
            </w:r>
          </w:p>
        </w:tc>
      </w:tr>
      <w:tr w:rsidR="00696964" w14:paraId="32AF7419" w14:textId="77777777">
        <w:trPr>
          <w:trHeight w:val="731"/>
          <w:jc w:val="center"/>
        </w:trPr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6E0B" w14:textId="77777777" w:rsidR="00696964" w:rsidRDefault="00846581">
            <w:pPr>
              <w:pStyle w:val="a3"/>
              <w:overflowPunct w:val="0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内容主题</w:t>
            </w:r>
          </w:p>
          <w:p w14:paraId="07864F53" w14:textId="77777777" w:rsidR="00696964" w:rsidRDefault="00846581">
            <w:pPr>
              <w:pStyle w:val="a3"/>
              <w:overflowPunct w:val="0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（25分）</w:t>
            </w: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DE6E3" w14:textId="77777777" w:rsidR="00696964" w:rsidRDefault="00846581">
            <w:pPr>
              <w:overflowPunct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1.主题鲜明，反映</w:t>
            </w:r>
            <w:r w:rsidR="009D5675">
              <w:rPr>
                <w:rFonts w:asciiTheme="minorEastAsia" w:hAnsiTheme="minorEastAsia" w:cstheme="minorEastAsia" w:hint="eastAsia"/>
                <w:sz w:val="24"/>
              </w:rPr>
              <w:t>医院</w:t>
            </w:r>
            <w:r>
              <w:rPr>
                <w:rFonts w:asciiTheme="minorEastAsia" w:hAnsiTheme="minorEastAsia" w:cstheme="minorEastAsia" w:hint="eastAsia"/>
                <w:sz w:val="24"/>
              </w:rPr>
              <w:t>明晰的品牌内涵精神，真实具体。15分）</w:t>
            </w:r>
          </w:p>
        </w:tc>
      </w:tr>
      <w:tr w:rsidR="00696964" w14:paraId="2381DE37" w14:textId="77777777">
        <w:trPr>
          <w:trHeight w:val="746"/>
          <w:jc w:val="center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B090" w14:textId="77777777" w:rsidR="00696964" w:rsidRDefault="00696964"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330BF" w14:textId="77777777" w:rsidR="00696964" w:rsidRDefault="00846581">
            <w:pPr>
              <w:overflowPunct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2.观点正确、实例生动，反映客观事实，体现时代精神。(10分)</w:t>
            </w:r>
          </w:p>
        </w:tc>
      </w:tr>
      <w:tr w:rsidR="00696964" w14:paraId="481E61E2" w14:textId="77777777">
        <w:trPr>
          <w:trHeight w:val="590"/>
          <w:jc w:val="center"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9AC1" w14:textId="77777777" w:rsidR="00696964" w:rsidRDefault="00846581">
            <w:pPr>
              <w:overflowPunct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创意性</w:t>
            </w:r>
          </w:p>
          <w:p w14:paraId="71DBAF7C" w14:textId="77777777" w:rsidR="00696964" w:rsidRDefault="00846581">
            <w:pPr>
              <w:overflowPunct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(25</w:t>
            </w:r>
            <w:r>
              <w:rPr>
                <w:rFonts w:asciiTheme="minorEastAsia" w:hAnsiTheme="minorEastAsia" w:cstheme="minorEastAsia" w:hint="eastAsia"/>
                <w:sz w:val="24"/>
              </w:rPr>
              <w:t>分）</w:t>
            </w: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80BEE" w14:textId="77777777" w:rsidR="00696964" w:rsidRDefault="00846581">
            <w:pPr>
              <w:pStyle w:val="11"/>
              <w:overflowPunct w:val="0"/>
              <w:spacing w:line="360" w:lineRule="auto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1.创意准确表达品牌定位。（15分）</w:t>
            </w:r>
          </w:p>
        </w:tc>
      </w:tr>
      <w:tr w:rsidR="00696964" w14:paraId="2ADD39AC" w14:textId="77777777">
        <w:trPr>
          <w:trHeight w:val="575"/>
          <w:jc w:val="center"/>
        </w:trPr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EC53" w14:textId="77777777" w:rsidR="00696964" w:rsidRDefault="00696964"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00218" w14:textId="77777777" w:rsidR="00696964" w:rsidRDefault="00846581">
            <w:pPr>
              <w:overflowPunct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2.体现</w:t>
            </w:r>
            <w:r w:rsidR="009D5675">
              <w:rPr>
                <w:rFonts w:asciiTheme="minorEastAsia" w:hAnsiTheme="minorEastAsia" w:cstheme="minorEastAsia" w:hint="eastAsia"/>
                <w:sz w:val="24"/>
              </w:rPr>
              <w:t>医院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创造需求、引导消费、营造市场，促进</w:t>
            </w:r>
            <w:r w:rsidR="002A6026">
              <w:rPr>
                <w:rFonts w:asciiTheme="minorEastAsia" w:hAnsiTheme="minorEastAsia" w:cstheme="minorEastAsia" w:hint="eastAsia"/>
                <w:sz w:val="24"/>
              </w:rPr>
              <w:t>医院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内外交互、实现预期目标的创新性能力。（10分）</w:t>
            </w:r>
          </w:p>
        </w:tc>
      </w:tr>
      <w:tr w:rsidR="00696964" w14:paraId="65267204" w14:textId="77777777">
        <w:trPr>
          <w:trHeight w:val="575"/>
          <w:jc w:val="center"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44FE" w14:textId="77777777" w:rsidR="00696964" w:rsidRDefault="00846581">
            <w:pPr>
              <w:overflowPunct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差异性</w:t>
            </w:r>
          </w:p>
          <w:p w14:paraId="33357F05" w14:textId="77777777" w:rsidR="00696964" w:rsidRDefault="00846581">
            <w:pPr>
              <w:overflowPunct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(25分)</w:t>
            </w: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6A5E1" w14:textId="77777777" w:rsidR="00696964" w:rsidRDefault="00846581">
            <w:pPr>
              <w:overflowPunct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1.受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众能够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</w:rPr>
              <w:t>透过文字联想到其品牌形象，包括感觉、经验、评价、品牌定位等。(10分)</w:t>
            </w:r>
          </w:p>
        </w:tc>
      </w:tr>
      <w:tr w:rsidR="00696964" w14:paraId="1D0C2BAF" w14:textId="77777777">
        <w:trPr>
          <w:trHeight w:val="580"/>
          <w:jc w:val="center"/>
        </w:trPr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F606" w14:textId="77777777" w:rsidR="00696964" w:rsidRDefault="00696964"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AED3D" w14:textId="77777777" w:rsidR="00696964" w:rsidRDefault="00846581">
            <w:pPr>
              <w:overflowPunct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2.描述的品牌自身的特点可以明显与竞争对手区别开来。（15分）</w:t>
            </w:r>
          </w:p>
        </w:tc>
      </w:tr>
      <w:tr w:rsidR="00696964" w14:paraId="39DF2769" w14:textId="77777777">
        <w:trPr>
          <w:trHeight w:val="575"/>
          <w:jc w:val="center"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88FA" w14:textId="77777777" w:rsidR="00696964" w:rsidRDefault="00846581">
            <w:pPr>
              <w:overflowPunct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完整性</w:t>
            </w:r>
          </w:p>
          <w:p w14:paraId="1E37C5B3" w14:textId="77777777" w:rsidR="00696964" w:rsidRDefault="00846581">
            <w:pPr>
              <w:overflowPunct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（25分）</w:t>
            </w: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826A3" w14:textId="77777777" w:rsidR="00696964" w:rsidRDefault="00846581">
            <w:pPr>
              <w:overflowPunct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1.材料构思新鲜，章法架构具有独到之处，文采洋溢。（15分）</w:t>
            </w:r>
          </w:p>
        </w:tc>
      </w:tr>
      <w:tr w:rsidR="00696964" w14:paraId="6A8E568D" w14:textId="77777777">
        <w:trPr>
          <w:trHeight w:val="575"/>
          <w:jc w:val="center"/>
        </w:trPr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CC13" w14:textId="77777777" w:rsidR="00696964" w:rsidRDefault="00696964"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CC213" w14:textId="77777777" w:rsidR="00696964" w:rsidRDefault="00846581">
            <w:pPr>
              <w:overflowPunct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2.布局严谨、自然、完整。(10分)</w:t>
            </w:r>
          </w:p>
        </w:tc>
      </w:tr>
    </w:tbl>
    <w:p w14:paraId="3743A230" w14:textId="77777777" w:rsidR="00F33159" w:rsidRDefault="00F33159" w:rsidP="000A794E">
      <w:pPr>
        <w:overflowPunct w:val="0"/>
        <w:spacing w:line="360" w:lineRule="auto"/>
        <w:rPr>
          <w:rFonts w:ascii="黑体" w:eastAsia="黑体" w:hAnsi="黑体"/>
          <w:sz w:val="32"/>
          <w:szCs w:val="32"/>
        </w:rPr>
      </w:pPr>
    </w:p>
    <w:p w14:paraId="719B3E9B" w14:textId="77777777" w:rsidR="00696964" w:rsidRDefault="000A794E" w:rsidP="000A794E">
      <w:pPr>
        <w:overflowPunct w:val="0"/>
        <w:spacing w:line="360" w:lineRule="auto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lastRenderedPageBreak/>
        <w:t>（三）</w:t>
      </w:r>
      <w:r w:rsidR="00846581">
        <w:rPr>
          <w:rFonts w:ascii="黑体" w:eastAsia="黑体" w:hAnsi="黑体" w:hint="eastAsia"/>
          <w:sz w:val="32"/>
          <w:szCs w:val="32"/>
        </w:rPr>
        <w:t>全国品牌故事微电影评分细则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8050"/>
      </w:tblGrid>
      <w:tr w:rsidR="00696964" w14:paraId="0F0907FF" w14:textId="77777777">
        <w:trPr>
          <w:trHeight w:val="57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A2E9" w14:textId="77777777" w:rsidR="00696964" w:rsidRDefault="00846581">
            <w:pPr>
              <w:overflowPunct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评分项目</w:t>
            </w: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FC658" w14:textId="77777777" w:rsidR="00696964" w:rsidRDefault="00846581">
            <w:pPr>
              <w:overflowPunct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评分要点</w:t>
            </w:r>
          </w:p>
        </w:tc>
      </w:tr>
      <w:tr w:rsidR="00696964" w14:paraId="63709F65" w14:textId="77777777">
        <w:trPr>
          <w:trHeight w:val="575"/>
          <w:jc w:val="center"/>
        </w:trPr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75EF" w14:textId="77777777" w:rsidR="00696964" w:rsidRDefault="00846581">
            <w:pPr>
              <w:pStyle w:val="a3"/>
              <w:overflowPunct w:val="0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内容主题</w:t>
            </w:r>
          </w:p>
          <w:p w14:paraId="3CAD49C9" w14:textId="77777777" w:rsidR="00696964" w:rsidRDefault="00846581">
            <w:pPr>
              <w:pStyle w:val="a3"/>
              <w:overflowPunct w:val="0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（40分）</w:t>
            </w: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7670" w14:textId="77777777" w:rsidR="00696964" w:rsidRDefault="00846581">
            <w:pPr>
              <w:overflowPunct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1.主题鲜明，反映</w:t>
            </w:r>
            <w:r w:rsidR="009D5675">
              <w:rPr>
                <w:rFonts w:asciiTheme="minorEastAsia" w:hAnsiTheme="minorEastAsia" w:cstheme="minorEastAsia" w:hint="eastAsia"/>
                <w:sz w:val="24"/>
              </w:rPr>
              <w:t>医院</w:t>
            </w:r>
            <w:r>
              <w:rPr>
                <w:rFonts w:asciiTheme="minorEastAsia" w:hAnsiTheme="minorEastAsia" w:cstheme="minorEastAsia" w:hint="eastAsia"/>
                <w:sz w:val="24"/>
              </w:rPr>
              <w:t>明晰的品牌理念、文化、形象，真实具体。（20分）</w:t>
            </w:r>
          </w:p>
        </w:tc>
      </w:tr>
      <w:tr w:rsidR="00696964" w14:paraId="3DDF49DA" w14:textId="77777777">
        <w:trPr>
          <w:trHeight w:val="746"/>
          <w:jc w:val="center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D76E" w14:textId="77777777" w:rsidR="00696964" w:rsidRDefault="00696964"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88CD2" w14:textId="77777777" w:rsidR="00696964" w:rsidRDefault="00846581">
            <w:pPr>
              <w:overflowPunct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2.观点正确、实例生动，反映客观事实，体现时代精神。(10分)</w:t>
            </w:r>
          </w:p>
        </w:tc>
      </w:tr>
      <w:tr w:rsidR="00696964" w14:paraId="2B583F29" w14:textId="77777777">
        <w:trPr>
          <w:trHeight w:val="575"/>
          <w:jc w:val="center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09E3" w14:textId="77777777" w:rsidR="00696964" w:rsidRDefault="00696964"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50D34" w14:textId="77777777" w:rsidR="00696964" w:rsidRDefault="00846581">
            <w:pPr>
              <w:overflowPunct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3.剧情拍摄角度新颖，主题特色鲜明，具有一定的说服力和感染力。(10分)</w:t>
            </w:r>
          </w:p>
        </w:tc>
      </w:tr>
      <w:tr w:rsidR="00696964" w14:paraId="1E68B723" w14:textId="77777777">
        <w:trPr>
          <w:trHeight w:val="590"/>
          <w:jc w:val="center"/>
        </w:trPr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D55E" w14:textId="77777777" w:rsidR="00696964" w:rsidRDefault="00846581">
            <w:pPr>
              <w:overflowPunct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创意性</w:t>
            </w:r>
          </w:p>
          <w:p w14:paraId="70B5704E" w14:textId="77777777" w:rsidR="00696964" w:rsidRDefault="00846581">
            <w:pPr>
              <w:overflowPunct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(20分)</w:t>
            </w: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25598" w14:textId="77777777" w:rsidR="00696964" w:rsidRDefault="00846581">
            <w:pPr>
              <w:pStyle w:val="11"/>
              <w:overflowPunct w:val="0"/>
              <w:spacing w:line="360" w:lineRule="auto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1.内容不拘一格，独到深刻，能够反映</w:t>
            </w:r>
            <w:r w:rsidR="009D5675">
              <w:rPr>
                <w:rFonts w:asciiTheme="minorEastAsia" w:hAnsiTheme="minorEastAsia" w:cstheme="minorEastAsia" w:hint="eastAsia"/>
                <w:sz w:val="24"/>
              </w:rPr>
              <w:t>医院</w:t>
            </w:r>
            <w:r>
              <w:rPr>
                <w:rFonts w:asciiTheme="minorEastAsia" w:hAnsiTheme="minorEastAsia" w:cstheme="minorEastAsia" w:hint="eastAsia"/>
                <w:sz w:val="24"/>
              </w:rPr>
              <w:t>差异化的品牌文化、战略等。</w:t>
            </w:r>
          </w:p>
          <w:p w14:paraId="1DBAB2C3" w14:textId="77777777" w:rsidR="00696964" w:rsidRDefault="00846581">
            <w:pPr>
              <w:pStyle w:val="11"/>
              <w:overflowPunct w:val="0"/>
              <w:spacing w:line="360" w:lineRule="auto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（10分）</w:t>
            </w:r>
          </w:p>
        </w:tc>
      </w:tr>
      <w:tr w:rsidR="00696964" w14:paraId="78FBABFE" w14:textId="77777777">
        <w:trPr>
          <w:trHeight w:val="575"/>
          <w:jc w:val="center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7A74" w14:textId="77777777" w:rsidR="00696964" w:rsidRDefault="00696964"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48B95" w14:textId="77777777" w:rsidR="00696964" w:rsidRDefault="00846581">
            <w:pPr>
              <w:overflowPunct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2.制作匠心独运，撼动人心。（10分）</w:t>
            </w:r>
          </w:p>
        </w:tc>
      </w:tr>
      <w:tr w:rsidR="00696964" w14:paraId="1B7FC743" w14:textId="77777777">
        <w:trPr>
          <w:trHeight w:val="575"/>
          <w:jc w:val="center"/>
        </w:trPr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1972" w14:textId="77777777" w:rsidR="00696964" w:rsidRDefault="00846581">
            <w:pPr>
              <w:overflowPunct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技术性</w:t>
            </w:r>
          </w:p>
          <w:p w14:paraId="6D971316" w14:textId="77777777" w:rsidR="00696964" w:rsidRDefault="00846581">
            <w:pPr>
              <w:overflowPunct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(30分)</w:t>
            </w: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429AD" w14:textId="77777777" w:rsidR="00696964" w:rsidRDefault="00846581">
            <w:pPr>
              <w:overflowPunct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1.视觉：画面音质流畅，场景镜头衔接顺畅，布局精心合理。(10分)</w:t>
            </w:r>
          </w:p>
        </w:tc>
      </w:tr>
      <w:tr w:rsidR="00696964" w14:paraId="1D9060A8" w14:textId="77777777">
        <w:trPr>
          <w:trHeight w:val="580"/>
          <w:jc w:val="center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2105" w14:textId="77777777" w:rsidR="00696964" w:rsidRDefault="00696964"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B81D3" w14:textId="77777777" w:rsidR="00696964" w:rsidRDefault="00846581">
            <w:pPr>
              <w:overflowPunct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2.剪辑：剧情精炼不冗长、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不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</w:rPr>
              <w:t>短缺。字幕清晰，与声音搭配得当。(10分)</w:t>
            </w:r>
          </w:p>
        </w:tc>
      </w:tr>
      <w:tr w:rsidR="00696964" w14:paraId="770E0545" w14:textId="77777777">
        <w:trPr>
          <w:trHeight w:val="575"/>
          <w:jc w:val="center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E12D" w14:textId="77777777" w:rsidR="00696964" w:rsidRDefault="00696964"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35484" w14:textId="77777777" w:rsidR="00696964" w:rsidRDefault="00846581">
            <w:pPr>
              <w:overflowPunct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3.配乐：能够渲染表现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微电影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</w:rPr>
              <w:t>的主题，升华内容，给人以想象空间。(10分)</w:t>
            </w:r>
          </w:p>
        </w:tc>
      </w:tr>
      <w:tr w:rsidR="00696964" w14:paraId="6E4B983A" w14:textId="77777777">
        <w:trPr>
          <w:trHeight w:val="1092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268B" w14:textId="77777777" w:rsidR="00696964" w:rsidRDefault="00846581">
            <w:pPr>
              <w:overflowPunct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整体性</w:t>
            </w:r>
          </w:p>
          <w:p w14:paraId="77EC93B6" w14:textId="77777777" w:rsidR="00696964" w:rsidRDefault="00846581">
            <w:pPr>
              <w:overflowPunct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（10分）</w:t>
            </w: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B98A4" w14:textId="77777777" w:rsidR="00696964" w:rsidRDefault="00846581">
            <w:pPr>
              <w:overflowPunct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整个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微电影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</w:rPr>
              <w:t>紧扣一个主题，连贯顺畅，符合</w:t>
            </w:r>
            <w:r w:rsidR="009D5675">
              <w:rPr>
                <w:rFonts w:asciiTheme="minorEastAsia" w:hAnsiTheme="minorEastAsia" w:cstheme="minorEastAsia" w:hint="eastAsia"/>
                <w:sz w:val="24"/>
              </w:rPr>
              <w:t>医院</w:t>
            </w:r>
            <w:r>
              <w:rPr>
                <w:rFonts w:asciiTheme="minorEastAsia" w:hAnsiTheme="minorEastAsia" w:cstheme="minorEastAsia" w:hint="eastAsia"/>
                <w:sz w:val="24"/>
              </w:rPr>
              <w:t>品牌文化理念，给人耳目一新的感觉和别具一格的视听享受。（10分）</w:t>
            </w:r>
          </w:p>
        </w:tc>
      </w:tr>
    </w:tbl>
    <w:p w14:paraId="651BE24D" w14:textId="77777777" w:rsidR="00696964" w:rsidRDefault="00696964">
      <w:pPr>
        <w:spacing w:line="360" w:lineRule="auto"/>
        <w:rPr>
          <w:rFonts w:asciiTheme="minorEastAsia" w:hAnsiTheme="minorEastAsia" w:cstheme="minorEastAsia"/>
          <w:bCs/>
          <w:sz w:val="24"/>
        </w:rPr>
      </w:pPr>
    </w:p>
    <w:sectPr w:rsidR="00696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D4CC8" w14:textId="77777777" w:rsidR="007C5F6B" w:rsidRDefault="007C5F6B" w:rsidP="000A794E">
      <w:r>
        <w:separator/>
      </w:r>
    </w:p>
  </w:endnote>
  <w:endnote w:type="continuationSeparator" w:id="0">
    <w:p w14:paraId="1BA40F39" w14:textId="77777777" w:rsidR="007C5F6B" w:rsidRDefault="007C5F6B" w:rsidP="000A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6B57C" w14:textId="77777777" w:rsidR="007C5F6B" w:rsidRDefault="007C5F6B" w:rsidP="000A794E">
      <w:r>
        <w:separator/>
      </w:r>
    </w:p>
  </w:footnote>
  <w:footnote w:type="continuationSeparator" w:id="0">
    <w:p w14:paraId="093FF8B7" w14:textId="77777777" w:rsidR="007C5F6B" w:rsidRDefault="007C5F6B" w:rsidP="000A7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AD2642E"/>
    <w:multiLevelType w:val="singleLevel"/>
    <w:tmpl w:val="AAD264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A8C7580"/>
    <w:multiLevelType w:val="singleLevel"/>
    <w:tmpl w:val="BA8C758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99C7292"/>
    <w:multiLevelType w:val="multilevel"/>
    <w:tmpl w:val="299C7292"/>
    <w:lvl w:ilvl="0">
      <w:start w:val="1"/>
      <w:numFmt w:val="decimal"/>
      <w:lvlText w:val="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8246AF9"/>
    <w:multiLevelType w:val="multilevel"/>
    <w:tmpl w:val="38246AF9"/>
    <w:lvl w:ilvl="0">
      <w:start w:val="1"/>
      <w:numFmt w:val="decimal"/>
      <w:lvlText w:val="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79155E72"/>
    <w:multiLevelType w:val="multilevel"/>
    <w:tmpl w:val="79155E72"/>
    <w:lvl w:ilvl="0">
      <w:start w:val="1"/>
      <w:numFmt w:val="decimal"/>
      <w:lvlText w:val="%1）"/>
      <w:lvlJc w:val="left"/>
      <w:pPr>
        <w:ind w:left="850" w:hanging="3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C3DF4"/>
    <w:rsid w:val="000A0BC5"/>
    <w:rsid w:val="000A794E"/>
    <w:rsid w:val="00113DB8"/>
    <w:rsid w:val="002A6026"/>
    <w:rsid w:val="00300496"/>
    <w:rsid w:val="003D612D"/>
    <w:rsid w:val="003E24DC"/>
    <w:rsid w:val="005970A0"/>
    <w:rsid w:val="00696964"/>
    <w:rsid w:val="00722682"/>
    <w:rsid w:val="007769D2"/>
    <w:rsid w:val="007C5F6B"/>
    <w:rsid w:val="00807CFF"/>
    <w:rsid w:val="00833297"/>
    <w:rsid w:val="00835BCB"/>
    <w:rsid w:val="00846581"/>
    <w:rsid w:val="0086311C"/>
    <w:rsid w:val="008E5806"/>
    <w:rsid w:val="009D5675"/>
    <w:rsid w:val="00A266A3"/>
    <w:rsid w:val="00A311BA"/>
    <w:rsid w:val="00AA16AB"/>
    <w:rsid w:val="00B32C83"/>
    <w:rsid w:val="00B3773D"/>
    <w:rsid w:val="00C52C88"/>
    <w:rsid w:val="00C57737"/>
    <w:rsid w:val="00CB36DC"/>
    <w:rsid w:val="00D27FED"/>
    <w:rsid w:val="00E55726"/>
    <w:rsid w:val="00E75F76"/>
    <w:rsid w:val="00EC6800"/>
    <w:rsid w:val="00F164CA"/>
    <w:rsid w:val="00F33159"/>
    <w:rsid w:val="00FC7083"/>
    <w:rsid w:val="00FE0BAF"/>
    <w:rsid w:val="02EF5596"/>
    <w:rsid w:val="05E56AE6"/>
    <w:rsid w:val="092838D1"/>
    <w:rsid w:val="158E6FEC"/>
    <w:rsid w:val="19856297"/>
    <w:rsid w:val="19E04B02"/>
    <w:rsid w:val="1A4F2844"/>
    <w:rsid w:val="21E753BA"/>
    <w:rsid w:val="2BBA46F8"/>
    <w:rsid w:val="31595118"/>
    <w:rsid w:val="370C3DF4"/>
    <w:rsid w:val="3A412179"/>
    <w:rsid w:val="46230FAF"/>
    <w:rsid w:val="4E5B6BAB"/>
    <w:rsid w:val="4F985E9D"/>
    <w:rsid w:val="6193373E"/>
    <w:rsid w:val="6B3B7487"/>
    <w:rsid w:val="75CD29D0"/>
    <w:rsid w:val="7783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90EF71"/>
  <w15:docId w15:val="{A27A665C-AC51-4CAC-9739-A8145BA8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Arial Unicode MS" w:eastAsia="Times New Roman" w:hAnsi="Arial Unicode MS"/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列出段落11"/>
    <w:basedOn w:val="a"/>
    <w:qFormat/>
    <w:pPr>
      <w:ind w:firstLineChars="200" w:firstLine="420"/>
    </w:pPr>
    <w:rPr>
      <w:rFonts w:ascii="Times New Roman" w:hAnsi="Times New Roman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rsid w:val="000A7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A794E"/>
    <w:rPr>
      <w:kern w:val="2"/>
      <w:sz w:val="18"/>
      <w:szCs w:val="18"/>
    </w:rPr>
  </w:style>
  <w:style w:type="paragraph" w:styleId="a6">
    <w:name w:val="footer"/>
    <w:basedOn w:val="a"/>
    <w:link w:val="Char0"/>
    <w:rsid w:val="000A7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A794E"/>
    <w:rPr>
      <w:kern w:val="2"/>
      <w:sz w:val="18"/>
      <w:szCs w:val="18"/>
    </w:rPr>
  </w:style>
  <w:style w:type="paragraph" w:styleId="a7">
    <w:name w:val="Balloon Text"/>
    <w:basedOn w:val="a"/>
    <w:link w:val="Char1"/>
    <w:rsid w:val="00FE0BAF"/>
    <w:rPr>
      <w:sz w:val="18"/>
      <w:szCs w:val="18"/>
    </w:rPr>
  </w:style>
  <w:style w:type="character" w:customStyle="1" w:styleId="Char1">
    <w:name w:val="批注框文本 Char"/>
    <w:basedOn w:val="a0"/>
    <w:link w:val="a7"/>
    <w:rsid w:val="00FE0B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6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WPS_200552523</dc:creator>
  <cp:lastModifiedBy>徐 勍</cp:lastModifiedBy>
  <cp:revision>22</cp:revision>
  <dcterms:created xsi:type="dcterms:W3CDTF">2020-06-01T08:15:00Z</dcterms:created>
  <dcterms:modified xsi:type="dcterms:W3CDTF">2020-07-07T07:41:00Z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