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 w:cs="黑体"/>
          <w:bCs/>
          <w:sz w:val="36"/>
          <w:szCs w:val="36"/>
        </w:rPr>
        <w:t>《企业质量文化建设指南》国家标准研修班反馈单</w:t>
      </w:r>
    </w:p>
    <w:tbl>
      <w:tblPr>
        <w:tblStyle w:val="3"/>
        <w:tblW w:w="88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811"/>
        <w:gridCol w:w="449"/>
        <w:gridCol w:w="595"/>
        <w:gridCol w:w="866"/>
        <w:gridCol w:w="996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工作单位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（发票抬头）</w:t>
            </w:r>
          </w:p>
        </w:tc>
        <w:tc>
          <w:tcPr>
            <w:tcW w:w="6873" w:type="dxa"/>
            <w:gridSpan w:val="6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721" w:type="dxa"/>
            <w:gridSpan w:val="4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156" w:type="dxa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811" w:type="dxa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66" w:type="dxa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156" w:type="dxa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部 门</w:t>
            </w:r>
          </w:p>
        </w:tc>
        <w:tc>
          <w:tcPr>
            <w:tcW w:w="2811" w:type="dxa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018" w:type="dxa"/>
            <w:gridSpan w:val="3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 机</w:t>
            </w:r>
          </w:p>
        </w:tc>
        <w:tc>
          <w:tcPr>
            <w:tcW w:w="2811" w:type="dxa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3018" w:type="dxa"/>
            <w:gridSpan w:val="3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6873" w:type="dxa"/>
            <w:gridSpan w:val="6"/>
            <w:vAlign w:val="center"/>
          </w:tcPr>
          <w:p>
            <w:pPr>
              <w:spacing w:line="580" w:lineRule="exact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住房情况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双人间（    ）</w:t>
            </w:r>
          </w:p>
        </w:tc>
        <w:tc>
          <w:tcPr>
            <w:tcW w:w="3613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单人间（    ）</w:t>
            </w:r>
          </w:p>
        </w:tc>
      </w:tr>
    </w:tbl>
    <w:p>
      <w:pPr>
        <w:spacing w:line="580" w:lineRule="exact"/>
        <w:ind w:firstLine="297" w:firstLineChars="106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其他参加人员名单</w:t>
      </w:r>
    </w:p>
    <w:tbl>
      <w:tblPr>
        <w:tblStyle w:val="3"/>
        <w:tblW w:w="8900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511"/>
        <w:gridCol w:w="1808"/>
        <w:gridCol w:w="1007"/>
        <w:gridCol w:w="155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371" w:type="dxa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部  门</w:t>
            </w:r>
          </w:p>
        </w:tc>
        <w:tc>
          <w:tcPr>
            <w:tcW w:w="1808" w:type="dxa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1007" w:type="dxa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58" w:type="dxa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1645" w:type="dxa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合住/包房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71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71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71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71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71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Align w:val="top"/>
          </w:tcPr>
          <w:p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exact"/>
        <w:ind w:left="562" w:hanging="562" w:hangingChars="200"/>
        <w:rPr>
          <w:rFonts w:hint="eastAsia" w:ascii="仿宋" w:hAnsi="仿宋" w:eastAsia="仿宋"/>
          <w:spacing w:val="-4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  <w:r>
        <w:rPr>
          <w:rFonts w:hint="eastAsia" w:ascii="仿宋" w:hAnsi="仿宋" w:eastAsia="仿宋"/>
          <w:sz w:val="28"/>
          <w:szCs w:val="28"/>
        </w:rPr>
        <w:t>住房情况务必填写，并在相应栏划“√”。反</w:t>
      </w:r>
      <w:r>
        <w:rPr>
          <w:rFonts w:hint="eastAsia" w:ascii="仿宋" w:hAnsi="仿宋" w:eastAsia="仿宋"/>
          <w:spacing w:val="-4"/>
          <w:sz w:val="28"/>
          <w:szCs w:val="28"/>
        </w:rPr>
        <w:t>馈单用正楷字填写清楚后，请于2016年12月5日前发送至相关传真或电子邮箱中。</w:t>
      </w:r>
    </w:p>
    <w:p>
      <w:pPr>
        <w:spacing w:line="360" w:lineRule="exact"/>
        <w:ind w:firstLine="544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pacing w:val="-4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地  址：北京市西城区中京畿道12号（100032）</w:t>
      </w:r>
    </w:p>
    <w:p>
      <w:pPr>
        <w:spacing w:line="3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中国质量协会质量文化培育与推广中心  </w:t>
      </w:r>
    </w:p>
    <w:p>
      <w:pPr>
        <w:spacing w:line="3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联系人：刘治宏    电  话：（010）66070299  (兼传真)</w:t>
      </w:r>
    </w:p>
    <w:p>
      <w:pPr>
        <w:spacing w:line="3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E-mail：</w:t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HYPERLINK "mailto:djx@caq.org.cn"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zhliu@caq.org.cn</w:t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62B84"/>
    <w:rsid w:val="73362B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2016-11-14T09:13:00Z</dcterms:created>
  <dc:creator>caq</dc:creator>
  <cp:lastModifiedBy>caq</cp:lastModifiedBy>
  <dcterms:modified xsi:type="dcterms:W3CDTF">2016-11-14T09:13:23Z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