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微软雅黑" w:eastAsia="方正小标宋简体" w:cs="Times New Roman"/>
          <w:sz w:val="44"/>
          <w:szCs w:val="44"/>
        </w:rPr>
        <w:t>参赛项目简介</w:t>
      </w:r>
    </w:p>
    <w:tbl>
      <w:tblPr>
        <w:tblStyle w:val="4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773"/>
        <w:gridCol w:w="1843"/>
        <w:gridCol w:w="2283"/>
        <w:gridCol w:w="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项目主要完成人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（最多五人，按贡献排序）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项目完成单位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申报单位意见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  <w:tc>
          <w:tcPr>
            <w:tcW w:w="27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27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传  真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发表人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团队其他</w:t>
            </w:r>
          </w:p>
          <w:p>
            <w:pPr>
              <w:pStyle w:val="2"/>
              <w:spacing w:after="0" w:line="400" w:lineRule="exact"/>
              <w:ind w:left="0" w:leftChars="0"/>
              <w:jc w:val="center"/>
              <w:rPr>
                <w:rFonts w:ascii="宋体" w:hAnsi="宋体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/>
              </w:rPr>
              <w:t>参赛成员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818" w:hRule="atLeast"/>
          <w:jc w:val="center"/>
        </w:trPr>
        <w:tc>
          <w:tcPr>
            <w:tcW w:w="9291" w:type="dxa"/>
            <w:gridSpan w:val="4"/>
            <w:vAlign w:val="top"/>
          </w:tcPr>
          <w:p>
            <w:pPr>
              <w:pStyle w:val="5"/>
              <w:spacing w:line="44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项目过程与成果简介：（项目背景、项目过程及项目成果等）</w:t>
            </w: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（限1000字）</w:t>
            </w:r>
          </w:p>
        </w:tc>
      </w:tr>
    </w:tbl>
    <w:p>
      <w:pPr>
        <w:widowControl/>
        <w:ind w:left="480" w:hanging="48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注：请将此表加盖公章，并将电子版于2016年11月18日前发送zljsj</w:t>
      </w:r>
      <w:r>
        <w:rPr>
          <w:rFonts w:ascii="宋体" w:hAnsi="宋体"/>
          <w:szCs w:val="21"/>
        </w:rPr>
        <w:t>@caq.org.cn</w:t>
      </w:r>
      <w:r>
        <w:rPr>
          <w:rFonts w:hint="eastAsia" w:ascii="宋体" w:hAnsi="宋体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4448"/>
    <w:rsid w:val="6D8B44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2016-09-20T07:38:00Z</dcterms:created>
  <dc:creator>caq</dc:creator>
  <cp:lastModifiedBy>caq</cp:lastModifiedBy>
  <dcterms:modified xsi:type="dcterms:W3CDTF">2016-09-20T07:38:19Z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