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方正小标宋简体" w:hAnsi="微软雅黑" w:eastAsia="方正小标宋简体" w:cs="Times New Roman"/>
          <w:sz w:val="44"/>
          <w:szCs w:val="44"/>
        </w:rPr>
      </w:pPr>
      <w:r>
        <w:rPr>
          <w:rFonts w:hint="eastAsia" w:ascii="方正小标宋简体" w:hAnsi="微软雅黑" w:eastAsia="方正小标宋简体" w:cs="Times New Roman"/>
          <w:sz w:val="44"/>
          <w:szCs w:val="44"/>
        </w:rPr>
        <w:t>第四次全国精益管理项目发表赛报名表</w:t>
      </w:r>
    </w:p>
    <w:tbl>
      <w:tblPr>
        <w:tblStyle w:val="3"/>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181"/>
        <w:gridCol w:w="1905"/>
        <w:gridCol w:w="1149"/>
        <w:gridCol w:w="981"/>
        <w:gridCol w:w="648"/>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rPr>
            </w:pPr>
            <w:r>
              <w:rPr>
                <w:rFonts w:hint="eastAsia" w:ascii="宋体" w:hAnsi="宋体"/>
              </w:rPr>
              <w:t>单位名称</w:t>
            </w:r>
          </w:p>
        </w:tc>
        <w:tc>
          <w:tcPr>
            <w:tcW w:w="4235" w:type="dxa"/>
            <w:gridSpan w:val="3"/>
            <w:vAlign w:val="center"/>
          </w:tcPr>
          <w:p>
            <w:pPr>
              <w:tabs>
                <w:tab w:val="left" w:pos="993"/>
              </w:tabs>
              <w:spacing w:line="276" w:lineRule="auto"/>
              <w:jc w:val="center"/>
              <w:rPr>
                <w:rFonts w:hint="eastAsia" w:ascii="宋体" w:hAnsi="宋体"/>
              </w:rPr>
            </w:pPr>
          </w:p>
        </w:tc>
        <w:tc>
          <w:tcPr>
            <w:tcW w:w="1629" w:type="dxa"/>
            <w:gridSpan w:val="2"/>
            <w:vAlign w:val="center"/>
          </w:tcPr>
          <w:p>
            <w:pPr>
              <w:tabs>
                <w:tab w:val="left" w:pos="993"/>
              </w:tabs>
              <w:spacing w:line="276" w:lineRule="auto"/>
              <w:jc w:val="center"/>
              <w:rPr>
                <w:rFonts w:hint="eastAsia" w:ascii="宋体" w:hAnsi="宋体"/>
              </w:rPr>
            </w:pPr>
            <w:r>
              <w:rPr>
                <w:rFonts w:hint="eastAsia" w:ascii="宋体" w:hAnsi="宋体"/>
              </w:rPr>
              <w:t>参与人数</w:t>
            </w:r>
          </w:p>
        </w:tc>
        <w:tc>
          <w:tcPr>
            <w:tcW w:w="1823" w:type="dxa"/>
            <w:vAlign w:val="center"/>
          </w:tcPr>
          <w:p>
            <w:pPr>
              <w:tabs>
                <w:tab w:val="left" w:pos="993"/>
              </w:tabs>
              <w:spacing w:line="276"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hint="eastAsia" w:ascii="宋体" w:hAnsi="宋体"/>
              </w:rPr>
            </w:pPr>
            <w:r>
              <w:rPr>
                <w:rFonts w:hint="eastAsia" w:ascii="宋体" w:hAnsi="宋体"/>
              </w:rPr>
              <w:t>单位地址</w:t>
            </w:r>
          </w:p>
        </w:tc>
        <w:tc>
          <w:tcPr>
            <w:tcW w:w="4235" w:type="dxa"/>
            <w:gridSpan w:val="3"/>
            <w:vAlign w:val="center"/>
          </w:tcPr>
          <w:p>
            <w:pPr>
              <w:tabs>
                <w:tab w:val="left" w:pos="993"/>
              </w:tabs>
              <w:spacing w:line="276" w:lineRule="auto"/>
              <w:jc w:val="center"/>
              <w:rPr>
                <w:rFonts w:hint="eastAsia" w:ascii="宋体" w:hAnsi="宋体"/>
              </w:rPr>
            </w:pPr>
          </w:p>
        </w:tc>
        <w:tc>
          <w:tcPr>
            <w:tcW w:w="1629" w:type="dxa"/>
            <w:gridSpan w:val="2"/>
            <w:vAlign w:val="center"/>
          </w:tcPr>
          <w:p>
            <w:pPr>
              <w:tabs>
                <w:tab w:val="left" w:pos="993"/>
              </w:tabs>
              <w:spacing w:line="276" w:lineRule="auto"/>
              <w:jc w:val="center"/>
              <w:rPr>
                <w:rFonts w:hint="eastAsia" w:ascii="宋体" w:hAnsi="宋体"/>
              </w:rPr>
            </w:pPr>
            <w:r>
              <w:rPr>
                <w:rFonts w:hint="eastAsia" w:ascii="宋体" w:hAnsi="宋体"/>
              </w:rPr>
              <w:t>参赛项目数</w:t>
            </w:r>
          </w:p>
        </w:tc>
        <w:tc>
          <w:tcPr>
            <w:tcW w:w="1823" w:type="dxa"/>
            <w:vAlign w:val="center"/>
          </w:tcPr>
          <w:p>
            <w:pPr>
              <w:tabs>
                <w:tab w:val="left" w:pos="993"/>
              </w:tabs>
              <w:spacing w:line="276"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联 系 人</w:t>
            </w:r>
          </w:p>
        </w:tc>
        <w:tc>
          <w:tcPr>
            <w:tcW w:w="4235" w:type="dxa"/>
            <w:gridSpan w:val="3"/>
            <w:vAlign w:val="center"/>
          </w:tcPr>
          <w:p>
            <w:pPr>
              <w:tabs>
                <w:tab w:val="left" w:pos="993"/>
              </w:tabs>
              <w:spacing w:line="276" w:lineRule="auto"/>
              <w:jc w:val="center"/>
              <w:rPr>
                <w:rFonts w:ascii="宋体" w:hAnsi="宋体"/>
              </w:rPr>
            </w:pPr>
          </w:p>
        </w:tc>
        <w:tc>
          <w:tcPr>
            <w:tcW w:w="1629" w:type="dxa"/>
            <w:gridSpan w:val="2"/>
            <w:vAlign w:val="center"/>
          </w:tcPr>
          <w:p>
            <w:pPr>
              <w:tabs>
                <w:tab w:val="left" w:pos="993"/>
              </w:tabs>
              <w:spacing w:line="276" w:lineRule="auto"/>
              <w:jc w:val="center"/>
              <w:rPr>
                <w:rFonts w:ascii="宋体" w:hAnsi="宋体"/>
              </w:rPr>
            </w:pPr>
            <w:r>
              <w:rPr>
                <w:rFonts w:hint="eastAsia" w:ascii="宋体" w:hAnsi="宋体"/>
              </w:rPr>
              <w:t>部门/职务</w:t>
            </w:r>
          </w:p>
        </w:tc>
        <w:tc>
          <w:tcPr>
            <w:tcW w:w="1823" w:type="dxa"/>
            <w:vAlign w:val="center"/>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手    机</w:t>
            </w:r>
          </w:p>
        </w:tc>
        <w:tc>
          <w:tcPr>
            <w:tcW w:w="4235" w:type="dxa"/>
            <w:gridSpan w:val="3"/>
            <w:vAlign w:val="center"/>
          </w:tcPr>
          <w:p>
            <w:pPr>
              <w:tabs>
                <w:tab w:val="left" w:pos="993"/>
              </w:tabs>
              <w:spacing w:line="276" w:lineRule="auto"/>
              <w:jc w:val="center"/>
              <w:rPr>
                <w:rFonts w:ascii="宋体" w:hAnsi="宋体"/>
              </w:rPr>
            </w:pPr>
          </w:p>
        </w:tc>
        <w:tc>
          <w:tcPr>
            <w:tcW w:w="1629" w:type="dxa"/>
            <w:gridSpan w:val="2"/>
            <w:vAlign w:val="center"/>
          </w:tcPr>
          <w:p>
            <w:pPr>
              <w:tabs>
                <w:tab w:val="left" w:pos="993"/>
              </w:tabs>
              <w:spacing w:line="276" w:lineRule="auto"/>
              <w:jc w:val="center"/>
              <w:rPr>
                <w:rFonts w:ascii="宋体" w:hAnsi="宋体"/>
              </w:rPr>
            </w:pPr>
            <w:r>
              <w:rPr>
                <w:rFonts w:hint="eastAsia" w:ascii="宋体" w:hAnsi="宋体"/>
              </w:rPr>
              <w:t>电  话</w:t>
            </w:r>
          </w:p>
        </w:tc>
        <w:tc>
          <w:tcPr>
            <w:tcW w:w="1823" w:type="dxa"/>
            <w:vAlign w:val="center"/>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传    真</w:t>
            </w:r>
          </w:p>
        </w:tc>
        <w:tc>
          <w:tcPr>
            <w:tcW w:w="4235" w:type="dxa"/>
            <w:gridSpan w:val="3"/>
            <w:vAlign w:val="center"/>
          </w:tcPr>
          <w:p>
            <w:pPr>
              <w:tabs>
                <w:tab w:val="left" w:pos="993"/>
              </w:tabs>
              <w:spacing w:line="276" w:lineRule="auto"/>
              <w:jc w:val="center"/>
              <w:rPr>
                <w:rFonts w:ascii="宋体" w:hAnsi="宋体"/>
              </w:rPr>
            </w:pPr>
          </w:p>
        </w:tc>
        <w:tc>
          <w:tcPr>
            <w:tcW w:w="1629" w:type="dxa"/>
            <w:gridSpan w:val="2"/>
            <w:vAlign w:val="center"/>
          </w:tcPr>
          <w:p>
            <w:pPr>
              <w:tabs>
                <w:tab w:val="left" w:pos="993"/>
              </w:tabs>
              <w:spacing w:line="276" w:lineRule="auto"/>
              <w:jc w:val="center"/>
              <w:rPr>
                <w:rFonts w:ascii="宋体" w:hAnsi="宋体"/>
              </w:rPr>
            </w:pPr>
            <w:r>
              <w:rPr>
                <w:rFonts w:hint="eastAsia" w:ascii="宋体" w:hAnsi="宋体"/>
              </w:rPr>
              <w:t>邮  箱</w:t>
            </w:r>
          </w:p>
        </w:tc>
        <w:tc>
          <w:tcPr>
            <w:tcW w:w="1823" w:type="dxa"/>
            <w:vAlign w:val="center"/>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姓    名</w:t>
            </w:r>
          </w:p>
        </w:tc>
        <w:tc>
          <w:tcPr>
            <w:tcW w:w="1181" w:type="dxa"/>
            <w:vAlign w:val="center"/>
          </w:tcPr>
          <w:p>
            <w:pPr>
              <w:tabs>
                <w:tab w:val="left" w:pos="993"/>
              </w:tabs>
              <w:spacing w:line="276" w:lineRule="auto"/>
              <w:jc w:val="center"/>
              <w:rPr>
                <w:rFonts w:ascii="宋体" w:hAnsi="宋体"/>
              </w:rPr>
            </w:pPr>
            <w:r>
              <w:rPr>
                <w:rFonts w:hint="eastAsia" w:ascii="宋体" w:hAnsi="宋体"/>
              </w:rPr>
              <w:t>性 别</w:t>
            </w:r>
          </w:p>
        </w:tc>
        <w:tc>
          <w:tcPr>
            <w:tcW w:w="1905" w:type="dxa"/>
            <w:vAlign w:val="center"/>
          </w:tcPr>
          <w:p>
            <w:pPr>
              <w:tabs>
                <w:tab w:val="left" w:pos="993"/>
              </w:tabs>
              <w:spacing w:line="276" w:lineRule="auto"/>
              <w:jc w:val="center"/>
              <w:rPr>
                <w:rFonts w:ascii="宋体" w:hAnsi="宋体"/>
              </w:rPr>
            </w:pPr>
            <w:r>
              <w:rPr>
                <w:rFonts w:hint="eastAsia" w:ascii="宋体" w:hAnsi="宋体"/>
              </w:rPr>
              <w:t>职  务</w:t>
            </w:r>
          </w:p>
        </w:tc>
        <w:tc>
          <w:tcPr>
            <w:tcW w:w="2130" w:type="dxa"/>
            <w:gridSpan w:val="2"/>
            <w:vAlign w:val="center"/>
          </w:tcPr>
          <w:p>
            <w:pPr>
              <w:tabs>
                <w:tab w:val="left" w:pos="993"/>
              </w:tabs>
              <w:spacing w:line="276" w:lineRule="auto"/>
              <w:jc w:val="center"/>
              <w:rPr>
                <w:rFonts w:ascii="宋体" w:hAnsi="宋体"/>
              </w:rPr>
            </w:pPr>
            <w:r>
              <w:rPr>
                <w:rFonts w:hint="eastAsia" w:ascii="宋体" w:hAnsi="宋体"/>
              </w:rPr>
              <w:t>手  机</w:t>
            </w:r>
          </w:p>
        </w:tc>
        <w:tc>
          <w:tcPr>
            <w:tcW w:w="2471" w:type="dxa"/>
            <w:gridSpan w:val="2"/>
            <w:vAlign w:val="center"/>
          </w:tcPr>
          <w:p>
            <w:pPr>
              <w:tabs>
                <w:tab w:val="left" w:pos="993"/>
              </w:tabs>
              <w:spacing w:line="276" w:lineRule="auto"/>
              <w:jc w:val="center"/>
              <w:rPr>
                <w:rFonts w:ascii="宋体" w:hAnsi="宋体"/>
              </w:rPr>
            </w:pPr>
            <w:r>
              <w:rPr>
                <w:rFonts w:hint="eastAsia" w:ascii="宋体" w:hAnsi="宋体"/>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p>
        </w:tc>
        <w:tc>
          <w:tcPr>
            <w:tcW w:w="1181" w:type="dxa"/>
            <w:vAlign w:val="top"/>
          </w:tcPr>
          <w:p>
            <w:pPr>
              <w:tabs>
                <w:tab w:val="left" w:pos="993"/>
              </w:tabs>
              <w:spacing w:line="276" w:lineRule="auto"/>
              <w:jc w:val="center"/>
              <w:rPr>
                <w:rFonts w:ascii="宋体" w:hAnsi="宋体"/>
              </w:rPr>
            </w:pPr>
          </w:p>
        </w:tc>
        <w:tc>
          <w:tcPr>
            <w:tcW w:w="1905" w:type="dxa"/>
            <w:vAlign w:val="top"/>
          </w:tcPr>
          <w:p>
            <w:pPr>
              <w:tabs>
                <w:tab w:val="left" w:pos="993"/>
              </w:tabs>
              <w:spacing w:line="276" w:lineRule="auto"/>
              <w:jc w:val="center"/>
              <w:rPr>
                <w:rFonts w:ascii="宋体" w:hAnsi="宋体"/>
              </w:rPr>
            </w:pPr>
          </w:p>
        </w:tc>
        <w:tc>
          <w:tcPr>
            <w:tcW w:w="2130" w:type="dxa"/>
            <w:gridSpan w:val="2"/>
            <w:vAlign w:val="top"/>
          </w:tcPr>
          <w:p>
            <w:pPr>
              <w:tabs>
                <w:tab w:val="left" w:pos="993"/>
              </w:tabs>
              <w:spacing w:line="276" w:lineRule="auto"/>
              <w:jc w:val="center"/>
              <w:rPr>
                <w:rFonts w:ascii="宋体" w:hAnsi="宋体"/>
              </w:rPr>
            </w:pPr>
          </w:p>
        </w:tc>
        <w:tc>
          <w:tcPr>
            <w:tcW w:w="2471" w:type="dxa"/>
            <w:gridSpan w:val="2"/>
            <w:vAlign w:val="top"/>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p>
        </w:tc>
        <w:tc>
          <w:tcPr>
            <w:tcW w:w="1181" w:type="dxa"/>
            <w:vAlign w:val="top"/>
          </w:tcPr>
          <w:p>
            <w:pPr>
              <w:tabs>
                <w:tab w:val="left" w:pos="993"/>
              </w:tabs>
              <w:spacing w:line="276" w:lineRule="auto"/>
              <w:jc w:val="center"/>
              <w:rPr>
                <w:rFonts w:ascii="宋体" w:hAnsi="宋体"/>
              </w:rPr>
            </w:pPr>
          </w:p>
        </w:tc>
        <w:tc>
          <w:tcPr>
            <w:tcW w:w="1905" w:type="dxa"/>
            <w:vAlign w:val="top"/>
          </w:tcPr>
          <w:p>
            <w:pPr>
              <w:tabs>
                <w:tab w:val="left" w:pos="993"/>
              </w:tabs>
              <w:spacing w:line="276" w:lineRule="auto"/>
              <w:jc w:val="center"/>
              <w:rPr>
                <w:rFonts w:ascii="宋体" w:hAnsi="宋体"/>
              </w:rPr>
            </w:pPr>
          </w:p>
        </w:tc>
        <w:tc>
          <w:tcPr>
            <w:tcW w:w="2130" w:type="dxa"/>
            <w:gridSpan w:val="2"/>
            <w:vAlign w:val="top"/>
          </w:tcPr>
          <w:p>
            <w:pPr>
              <w:tabs>
                <w:tab w:val="left" w:pos="993"/>
              </w:tabs>
              <w:spacing w:line="276" w:lineRule="auto"/>
              <w:jc w:val="center"/>
              <w:rPr>
                <w:rFonts w:ascii="宋体" w:hAnsi="宋体"/>
              </w:rPr>
            </w:pPr>
          </w:p>
        </w:tc>
        <w:tc>
          <w:tcPr>
            <w:tcW w:w="2471" w:type="dxa"/>
            <w:gridSpan w:val="2"/>
            <w:vAlign w:val="top"/>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p>
        </w:tc>
        <w:tc>
          <w:tcPr>
            <w:tcW w:w="1181" w:type="dxa"/>
            <w:vAlign w:val="top"/>
          </w:tcPr>
          <w:p>
            <w:pPr>
              <w:tabs>
                <w:tab w:val="left" w:pos="993"/>
              </w:tabs>
              <w:spacing w:line="276" w:lineRule="auto"/>
              <w:jc w:val="center"/>
              <w:rPr>
                <w:rFonts w:ascii="宋体" w:hAnsi="宋体"/>
              </w:rPr>
            </w:pPr>
          </w:p>
        </w:tc>
        <w:tc>
          <w:tcPr>
            <w:tcW w:w="1905" w:type="dxa"/>
            <w:vAlign w:val="top"/>
          </w:tcPr>
          <w:p>
            <w:pPr>
              <w:tabs>
                <w:tab w:val="left" w:pos="993"/>
              </w:tabs>
              <w:spacing w:line="276" w:lineRule="auto"/>
              <w:jc w:val="center"/>
              <w:rPr>
                <w:rFonts w:ascii="宋体" w:hAnsi="宋体"/>
              </w:rPr>
            </w:pPr>
          </w:p>
        </w:tc>
        <w:tc>
          <w:tcPr>
            <w:tcW w:w="2130" w:type="dxa"/>
            <w:gridSpan w:val="2"/>
            <w:vAlign w:val="top"/>
          </w:tcPr>
          <w:p>
            <w:pPr>
              <w:tabs>
                <w:tab w:val="left" w:pos="993"/>
              </w:tabs>
              <w:spacing w:line="276" w:lineRule="auto"/>
              <w:jc w:val="center"/>
              <w:rPr>
                <w:rFonts w:ascii="宋体" w:hAnsi="宋体"/>
              </w:rPr>
            </w:pPr>
          </w:p>
        </w:tc>
        <w:tc>
          <w:tcPr>
            <w:tcW w:w="2471" w:type="dxa"/>
            <w:gridSpan w:val="2"/>
            <w:vAlign w:val="top"/>
          </w:tcPr>
          <w:p>
            <w:pPr>
              <w:tabs>
                <w:tab w:val="left" w:pos="993"/>
              </w:tabs>
              <w:spacing w:line="276"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住宿联系</w:t>
            </w:r>
          </w:p>
        </w:tc>
        <w:tc>
          <w:tcPr>
            <w:tcW w:w="7687" w:type="dxa"/>
            <w:gridSpan w:val="6"/>
            <w:vAlign w:val="center"/>
          </w:tcPr>
          <w:p>
            <w:pPr>
              <w:tabs>
                <w:tab w:val="left" w:pos="993"/>
              </w:tabs>
              <w:spacing w:line="276" w:lineRule="auto"/>
              <w:rPr>
                <w:rFonts w:hint="eastAsia" w:ascii="宋体" w:hAnsi="宋体"/>
              </w:rPr>
            </w:pPr>
            <w:r>
              <w:rPr>
                <w:rFonts w:hint="eastAsia" w:ascii="宋体" w:hAnsi="宋体"/>
                <w:color w:val="000000"/>
              </w:rPr>
              <w:t>酒店地点另行通知。代表自行预订，报中国质量协会精益项目发表赛获会议优惠价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参赛（含观摩）费用</w:t>
            </w:r>
          </w:p>
        </w:tc>
        <w:tc>
          <w:tcPr>
            <w:tcW w:w="7687" w:type="dxa"/>
            <w:gridSpan w:val="6"/>
            <w:vAlign w:val="top"/>
          </w:tcPr>
          <w:p>
            <w:pPr>
              <w:tabs>
                <w:tab w:val="left" w:pos="993"/>
              </w:tabs>
              <w:spacing w:line="440" w:lineRule="exact"/>
              <w:rPr>
                <w:rFonts w:hint="eastAsia" w:ascii="宋体" w:hAnsi="宋体"/>
              </w:rPr>
            </w:pPr>
            <w:r>
              <w:rPr>
                <w:rFonts w:hint="eastAsia" w:ascii="宋体" w:hAnsi="宋体"/>
              </w:rPr>
              <w:t>每位参赛（含观摩）人员需缴纳注册费1800元（含会议资料，以及15、16日午餐和晚餐）</w:t>
            </w:r>
          </w:p>
          <w:p>
            <w:pPr>
              <w:tabs>
                <w:tab w:val="left" w:pos="993"/>
              </w:tabs>
              <w:spacing w:line="440" w:lineRule="exact"/>
              <w:rPr>
                <w:rFonts w:hint="eastAsia" w:ascii="宋体" w:hAnsi="宋体"/>
                <w:color w:val="FF0000"/>
              </w:rPr>
            </w:pPr>
            <w:r>
              <w:rPr>
                <w:rFonts w:hint="eastAsia" w:ascii="宋体" w:hAnsi="宋体"/>
              </w:rPr>
              <w:t>优惠：会员企业1600元/人；</w:t>
            </w:r>
            <w:r>
              <w:rPr>
                <w:rFonts w:hint="eastAsia" w:ascii="宋体" w:hAnsi="宋体"/>
                <w:color w:val="000000"/>
              </w:rPr>
              <w:t>同一企业参赛项目五个及以上，领队免费。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缴纳方式</w:t>
            </w:r>
          </w:p>
        </w:tc>
        <w:tc>
          <w:tcPr>
            <w:tcW w:w="7687" w:type="dxa"/>
            <w:gridSpan w:val="6"/>
            <w:vAlign w:val="top"/>
          </w:tcPr>
          <w:p>
            <w:pPr>
              <w:tabs>
                <w:tab w:val="left" w:pos="993"/>
              </w:tabs>
              <w:spacing w:line="440" w:lineRule="exact"/>
              <w:rPr>
                <w:rFonts w:ascii="宋体" w:hAnsi="宋体"/>
              </w:rPr>
            </w:pPr>
            <w:r>
              <w:rPr>
                <w:rFonts w:hint="eastAsia" w:ascii="宋体" w:hAnsi="宋体"/>
              </w:rPr>
              <w:t>可在报到时缴纳现金或在报到前一周将费用汇至指定账户。</w:t>
            </w:r>
          </w:p>
          <w:p>
            <w:pPr>
              <w:tabs>
                <w:tab w:val="left" w:pos="993"/>
              </w:tabs>
              <w:spacing w:line="440" w:lineRule="exact"/>
              <w:rPr>
                <w:rFonts w:ascii="宋体" w:hAnsi="宋体"/>
              </w:rPr>
            </w:pPr>
            <w:r>
              <w:rPr>
                <w:rFonts w:hint="eastAsia" w:ascii="宋体" w:hAnsi="宋体"/>
              </w:rPr>
              <w:t xml:space="preserve">        □现金           □汇款（注明“精益发表赛”）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汇款账户</w:t>
            </w:r>
          </w:p>
        </w:tc>
        <w:tc>
          <w:tcPr>
            <w:tcW w:w="7687" w:type="dxa"/>
            <w:gridSpan w:val="6"/>
            <w:vAlign w:val="top"/>
          </w:tcPr>
          <w:p>
            <w:pPr>
              <w:tabs>
                <w:tab w:val="left" w:pos="993"/>
              </w:tabs>
              <w:spacing w:line="440" w:lineRule="exact"/>
              <w:rPr>
                <w:rFonts w:ascii="宋体" w:hAnsi="宋体"/>
              </w:rPr>
            </w:pPr>
            <w:r>
              <w:rPr>
                <w:rFonts w:hint="eastAsia" w:ascii="宋体" w:hAnsi="宋体"/>
              </w:rPr>
              <w:t>户名：中国质量协会    开户行：工商银行北京西四支行</w:t>
            </w:r>
          </w:p>
          <w:p>
            <w:pPr>
              <w:tabs>
                <w:tab w:val="left" w:pos="993"/>
              </w:tabs>
              <w:spacing w:line="440" w:lineRule="exact"/>
              <w:rPr>
                <w:rFonts w:ascii="宋体" w:hAnsi="宋体"/>
              </w:rPr>
            </w:pPr>
            <w:r>
              <w:rPr>
                <w:rFonts w:hint="eastAsia" w:ascii="宋体" w:hAnsi="宋体"/>
              </w:rPr>
              <w:t>帐号：0200002809014498969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36" w:type="dxa"/>
            <w:vAlign w:val="center"/>
          </w:tcPr>
          <w:p>
            <w:pPr>
              <w:tabs>
                <w:tab w:val="left" w:pos="993"/>
              </w:tabs>
              <w:spacing w:line="276" w:lineRule="auto"/>
              <w:jc w:val="center"/>
              <w:rPr>
                <w:rFonts w:ascii="宋体" w:hAnsi="宋体"/>
              </w:rPr>
            </w:pPr>
            <w:r>
              <w:rPr>
                <w:rFonts w:hint="eastAsia" w:ascii="宋体" w:hAnsi="宋体"/>
              </w:rPr>
              <w:t>发票开具</w:t>
            </w:r>
          </w:p>
        </w:tc>
        <w:tc>
          <w:tcPr>
            <w:tcW w:w="7687" w:type="dxa"/>
            <w:gridSpan w:val="6"/>
            <w:vAlign w:val="top"/>
          </w:tcPr>
          <w:p>
            <w:pPr>
              <w:tabs>
                <w:tab w:val="left" w:pos="993"/>
              </w:tabs>
              <w:spacing w:line="440" w:lineRule="exact"/>
              <w:ind w:firstLine="120" w:firstLineChars="50"/>
              <w:rPr>
                <w:rFonts w:hint="eastAsia" w:ascii="宋体" w:hAnsi="宋体"/>
              </w:rPr>
            </w:pPr>
            <w:r>
              <w:rPr>
                <w:rFonts w:hint="eastAsia" w:ascii="宋体" w:hAnsi="宋体"/>
              </w:rPr>
              <w:t>单位名称：       纳税人识别号：      开户行：</w:t>
            </w:r>
          </w:p>
          <w:p>
            <w:pPr>
              <w:tabs>
                <w:tab w:val="left" w:pos="993"/>
              </w:tabs>
              <w:spacing w:line="440" w:lineRule="exact"/>
              <w:ind w:firstLine="120" w:firstLineChars="50"/>
              <w:rPr>
                <w:rFonts w:ascii="宋体" w:hAnsi="宋体"/>
              </w:rPr>
            </w:pPr>
            <w:r>
              <w:rPr>
                <w:rFonts w:hint="eastAsia" w:ascii="宋体" w:hAnsi="宋体"/>
              </w:rPr>
              <w:t>账号：           登记地址：          登记电话：</w:t>
            </w:r>
          </w:p>
          <w:p>
            <w:pPr>
              <w:tabs>
                <w:tab w:val="left" w:pos="993"/>
              </w:tabs>
              <w:spacing w:line="440" w:lineRule="exact"/>
              <w:ind w:firstLine="120" w:firstLineChars="50"/>
              <w:rPr>
                <w:rFonts w:ascii="宋体" w:hAnsi="宋体"/>
              </w:rPr>
            </w:pPr>
            <w:r>
              <w:rPr>
                <w:rFonts w:hint="eastAsia" w:ascii="宋体" w:hAnsi="宋体"/>
              </w:rPr>
              <w:t>项目：  □会议费          □培训费</w:t>
            </w:r>
          </w:p>
        </w:tc>
      </w:tr>
    </w:tbl>
    <w:p>
      <w:r>
        <w:rPr>
          <w:rFonts w:hint="eastAsia" w:ascii="宋体" w:hAnsi="宋体"/>
        </w:rPr>
        <w:t>注：请将此表于2016年11月18日前通过电子邮件或传真形式反馈至中国质量协会质量技术奖励办公室（邮箱：zljsj@caq.org.cn；传真010-68417299）。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41E3E"/>
    <w:rsid w:val="2FA41E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2016-09-20T07:37:00Z</dcterms:created>
  <dc:creator>caq</dc:creator>
  <cp:lastModifiedBy>caq</cp:lastModifiedBy>
  <dcterms:modified xsi:type="dcterms:W3CDTF">2016-09-20T07:38:04Z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