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全国质量创新大赛（创新型</w:t>
      </w:r>
      <w:r>
        <w:rPr>
          <w:rFonts w:ascii="方正小标宋简体" w:hAnsi="华文中宋" w:eastAsia="方正小标宋简体"/>
          <w:sz w:val="36"/>
          <w:szCs w:val="36"/>
        </w:rPr>
        <w:t>QC</w:t>
      </w:r>
      <w:r>
        <w:rPr>
          <w:rFonts w:hint="eastAsia" w:ascii="方正小标宋简体" w:hAnsi="华文中宋" w:eastAsia="方正小标宋简体"/>
          <w:sz w:val="36"/>
          <w:szCs w:val="36"/>
        </w:rPr>
        <w:t>小组成果）申报表</w:t>
      </w:r>
    </w:p>
    <w:tbl>
      <w:tblPr>
        <w:tblStyle w:val="4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655"/>
        <w:gridCol w:w="851"/>
        <w:gridCol w:w="1843"/>
        <w:gridCol w:w="708"/>
        <w:gridCol w:w="709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5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创新项目名称</w:t>
            </w:r>
          </w:p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（课题名称）</w:t>
            </w:r>
          </w:p>
        </w:tc>
        <w:tc>
          <w:tcPr>
            <w:tcW w:w="7182" w:type="dxa"/>
            <w:gridSpan w:val="6"/>
            <w:vAlign w:val="center"/>
          </w:tcPr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59" w:type="dxa"/>
            <w:vAlign w:val="center"/>
          </w:tcPr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组织名称</w:t>
            </w:r>
          </w:p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（加盖公章）</w:t>
            </w:r>
          </w:p>
        </w:tc>
        <w:tc>
          <w:tcPr>
            <w:tcW w:w="7182" w:type="dxa"/>
            <w:gridSpan w:val="6"/>
            <w:vAlign w:val="center"/>
          </w:tcPr>
          <w:p>
            <w:pPr>
              <w:spacing w:line="280" w:lineRule="exact"/>
              <w:ind w:left="31680" w:leftChars="-50" w:right="31680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Cs w:val="21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59" w:type="dxa"/>
            <w:vAlign w:val="center"/>
          </w:tcPr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通讯地址</w:t>
            </w:r>
          </w:p>
        </w:tc>
        <w:tc>
          <w:tcPr>
            <w:tcW w:w="5057" w:type="dxa"/>
            <w:gridSpan w:val="4"/>
            <w:vAlign w:val="center"/>
          </w:tcPr>
          <w:p>
            <w:pPr>
              <w:spacing w:line="280" w:lineRule="exact"/>
              <w:ind w:left="31680" w:leftChars="-50" w:right="31680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邮编</w:t>
            </w:r>
          </w:p>
        </w:tc>
        <w:tc>
          <w:tcPr>
            <w:tcW w:w="1416" w:type="dxa"/>
            <w:vAlign w:val="center"/>
          </w:tcPr>
          <w:p>
            <w:pPr>
              <w:spacing w:line="280" w:lineRule="exact"/>
              <w:ind w:left="31680" w:leftChars="-50" w:right="31680" w:rightChars="-52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59" w:type="dxa"/>
            <w:vAlign w:val="center"/>
          </w:tcPr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联系人</w:t>
            </w:r>
          </w:p>
        </w:tc>
        <w:tc>
          <w:tcPr>
            <w:tcW w:w="1655" w:type="dxa"/>
            <w:vAlign w:val="center"/>
          </w:tcPr>
          <w:p>
            <w:pPr>
              <w:spacing w:before="100" w:beforeAutospacing="1" w:after="100" w:afterAutospacing="1" w:line="280" w:lineRule="exact"/>
              <w:ind w:left="31680" w:leftChars="-50" w:right="31680" w:rightChars="-52"/>
              <w:outlineLvl w:val="0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bookmarkStart w:id="0" w:name="Teksti9"/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spacing w:before="100" w:beforeAutospacing="1" w:after="100" w:afterAutospacing="1" w:line="280" w:lineRule="exact"/>
              <w:ind w:left="31680" w:leftChars="-50" w:right="31680" w:rightChars="-52"/>
              <w:outlineLvl w:val="0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</w:p>
          <w:bookmarkEnd w:id="0"/>
        </w:tc>
        <w:tc>
          <w:tcPr>
            <w:tcW w:w="708" w:type="dxa"/>
            <w:vAlign w:val="center"/>
          </w:tcPr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传真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before="100" w:beforeAutospacing="1" w:after="100" w:afterAutospacing="1" w:line="280" w:lineRule="exact"/>
              <w:ind w:left="31680" w:leftChars="-50" w:right="31680" w:rightChars="-52"/>
              <w:outlineLvl w:val="0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59" w:type="dxa"/>
            <w:vAlign w:val="center"/>
          </w:tcPr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手机</w:t>
            </w:r>
          </w:p>
        </w:tc>
        <w:tc>
          <w:tcPr>
            <w:tcW w:w="1655" w:type="dxa"/>
            <w:vAlign w:val="center"/>
          </w:tcPr>
          <w:p>
            <w:pPr>
              <w:spacing w:before="100" w:beforeAutospacing="1" w:after="100" w:afterAutospacing="1" w:line="280" w:lineRule="exact"/>
              <w:ind w:left="31680" w:leftChars="-50" w:right="31680" w:rightChars="-52"/>
              <w:outlineLvl w:val="0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left="31680" w:leftChars="-50" w:right="31680" w:rightChars="-52"/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676" w:type="dxa"/>
            <w:gridSpan w:val="4"/>
            <w:vAlign w:val="center"/>
          </w:tcPr>
          <w:p>
            <w:pPr>
              <w:spacing w:before="100" w:beforeAutospacing="1" w:after="100" w:afterAutospacing="1" w:line="280" w:lineRule="exact"/>
              <w:ind w:left="31680" w:leftChars="-50" w:right="31680" w:rightChars="-52"/>
              <w:outlineLvl w:val="0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59" w:type="dxa"/>
            <w:vAlign w:val="center"/>
          </w:tcPr>
          <w:p>
            <w:pPr>
              <w:spacing w:line="440" w:lineRule="exact"/>
              <w:rPr>
                <w:rFonts w:ascii="Arial Narrow" w:hAnsi="Arial Narrow"/>
                <w:b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参赛类别</w:t>
            </w:r>
          </w:p>
        </w:tc>
        <w:tc>
          <w:tcPr>
            <w:tcW w:w="7182" w:type="dxa"/>
            <w:gridSpan w:val="6"/>
            <w:vAlign w:val="center"/>
          </w:tcPr>
          <w:p>
            <w:pPr>
              <w:spacing w:line="280" w:lineRule="exact"/>
              <w:rPr>
                <w:rFonts w:ascii="宋体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  <w:szCs w:val="24"/>
              </w:rPr>
              <w:t>□新产品</w:t>
            </w:r>
            <w:r>
              <w:rPr>
                <w:rFonts w:ascii="宋体" w:hAnsi="宋体"/>
                <w:bCs/>
                <w:color w:val="333333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Cs/>
                <w:color w:val="333333"/>
                <w:sz w:val="24"/>
                <w:szCs w:val="24"/>
              </w:rPr>
              <w:t>□新服务</w:t>
            </w:r>
            <w:r>
              <w:rPr>
                <w:rFonts w:ascii="宋体" w:hAnsi="宋体"/>
                <w:bCs/>
                <w:color w:val="333333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333333"/>
                <w:sz w:val="24"/>
                <w:szCs w:val="24"/>
              </w:rPr>
              <w:t>□新技术</w:t>
            </w:r>
          </w:p>
          <w:p>
            <w:pPr>
              <w:spacing w:line="280" w:lineRule="exact"/>
              <w:rPr>
                <w:rFonts w:ascii="Arial Narrow" w:hAnsi="Arial Narrow"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  <w:szCs w:val="24"/>
              </w:rPr>
              <w:t>□新商业模式</w:t>
            </w:r>
            <w:r>
              <w:rPr>
                <w:rFonts w:ascii="宋体" w:hAnsi="宋体"/>
                <w:bCs/>
                <w:color w:val="33333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 w:val="24"/>
                <w:szCs w:val="24"/>
              </w:rPr>
              <w:t>□品牌创新</w:t>
            </w:r>
            <w:r>
              <w:rPr>
                <w:rFonts w:ascii="宋体" w:hAnsi="宋体"/>
                <w:bCs/>
                <w:color w:val="33333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 w:val="24"/>
                <w:szCs w:val="24"/>
              </w:rPr>
              <w:t>□过程创新</w:t>
            </w:r>
            <w:r>
              <w:rPr>
                <w:rFonts w:ascii="宋体" w:hAnsi="宋体"/>
                <w:bCs/>
                <w:color w:val="333333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333333"/>
                <w:sz w:val="24"/>
                <w:szCs w:val="24"/>
              </w:rPr>
              <w:t>□管理创新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1" w:type="dxa"/>
            <w:gridSpan w:val="7"/>
            <w:vAlign w:val="center"/>
          </w:tcPr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 w:val="24"/>
                <w:szCs w:val="24"/>
                <w:lang w:val="en-GB"/>
              </w:rPr>
            </w:pPr>
            <w:r>
              <w:rPr>
                <w:rFonts w:hint="eastAsia" w:ascii="Arial Narrow" w:hAnsi="Arial Narrow"/>
                <w:bCs/>
                <w:color w:val="333333"/>
                <w:sz w:val="24"/>
                <w:szCs w:val="24"/>
                <w:lang w:val="en-GB"/>
              </w:rPr>
              <w:t>创新项目（成果）概要</w:t>
            </w: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before="60" w:line="2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  <w:p>
            <w:pPr>
              <w:spacing w:line="440" w:lineRule="exact"/>
              <w:rPr>
                <w:rFonts w:ascii="Arial Narrow" w:hAnsi="Arial Narrow"/>
                <w:bCs/>
                <w:color w:val="333333"/>
                <w:szCs w:val="21"/>
                <w:lang w:val="en-GB"/>
              </w:rPr>
            </w:pPr>
          </w:p>
        </w:tc>
      </w:tr>
    </w:tbl>
    <w:p>
      <w:pPr>
        <w:ind w:firstLine="31680" w:firstLineChars="50"/>
        <w:rPr>
          <w:rFonts w:ascii="宋体"/>
          <w:sz w:val="17"/>
          <w:szCs w:val="21"/>
        </w:rPr>
      </w:pPr>
      <w:r>
        <w:rPr>
          <w:rFonts w:hint="eastAsia" w:ascii="宋体" w:hAnsi="宋体"/>
          <w:sz w:val="24"/>
          <w:szCs w:val="24"/>
        </w:rPr>
        <w:t>注：请务必将此表及</w:t>
      </w:r>
      <w:r>
        <w:rPr>
          <w:rFonts w:ascii="宋体" w:hAnsi="宋体"/>
          <w:sz w:val="24"/>
          <w:szCs w:val="24"/>
        </w:rPr>
        <w:t>QC</w:t>
      </w:r>
      <w:r>
        <w:rPr>
          <w:rFonts w:hint="eastAsia" w:ascii="宋体" w:hAnsi="宋体"/>
          <w:sz w:val="24"/>
          <w:szCs w:val="24"/>
        </w:rPr>
        <w:t>小组成果报告于</w:t>
      </w:r>
      <w:r>
        <w:rPr>
          <w:rFonts w:ascii="宋体" w:hAnsi="宋体"/>
          <w:sz w:val="24"/>
          <w:szCs w:val="24"/>
        </w:rPr>
        <w:t>2016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日前提交。</w:t>
      </w:r>
    </w:p>
    <w:p>
      <w:pPr/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5125C"/>
    <w:rsid w:val="0F2512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2016-03-16T05:00:00Z</dcterms:created>
  <dc:creator>caq</dc:creator>
  <cp:lastModifiedBy>caq</cp:lastModifiedBy>
  <dcterms:modified xsi:type="dcterms:W3CDTF">2016-03-16T05:00:41Z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